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15" w:rsidRDefault="00F37604" w:rsidP="001F3882">
      <w:pPr>
        <w:jc w:val="center"/>
        <w:rPr>
          <w:b/>
          <w:sz w:val="32"/>
          <w:szCs w:val="32"/>
        </w:rPr>
      </w:pPr>
      <w:r w:rsidRPr="00270F15">
        <w:rPr>
          <w:b/>
          <w:sz w:val="32"/>
          <w:szCs w:val="32"/>
        </w:rPr>
        <w:t>SPRAWOZDANIE Z DZIAŁALNOŚCI</w:t>
      </w:r>
    </w:p>
    <w:p w:rsidR="001F3882" w:rsidRDefault="00F37604" w:rsidP="001F3882">
      <w:pPr>
        <w:jc w:val="center"/>
        <w:rPr>
          <w:sz w:val="32"/>
          <w:szCs w:val="32"/>
        </w:rPr>
      </w:pPr>
      <w:r w:rsidRPr="00270F15">
        <w:rPr>
          <w:b/>
          <w:sz w:val="32"/>
          <w:szCs w:val="32"/>
        </w:rPr>
        <w:t xml:space="preserve"> </w:t>
      </w:r>
      <w:r w:rsidR="00270F15">
        <w:rPr>
          <w:b/>
          <w:sz w:val="32"/>
          <w:szCs w:val="32"/>
        </w:rPr>
        <w:t xml:space="preserve">Nowosądeckiego Towarzystwa Pomocy im. św. Brata Alberta </w:t>
      </w:r>
      <w:r w:rsidRPr="00270F15">
        <w:rPr>
          <w:b/>
          <w:sz w:val="24"/>
          <w:szCs w:val="32"/>
        </w:rPr>
        <w:t xml:space="preserve">  </w:t>
      </w:r>
      <w:r w:rsidRPr="00270F15">
        <w:rPr>
          <w:b/>
          <w:sz w:val="32"/>
          <w:szCs w:val="32"/>
        </w:rPr>
        <w:t xml:space="preserve">za </w:t>
      </w:r>
      <w:r w:rsidR="00B67D81">
        <w:rPr>
          <w:b/>
          <w:sz w:val="32"/>
          <w:szCs w:val="32"/>
        </w:rPr>
        <w:t>2017</w:t>
      </w:r>
      <w:r w:rsidR="001F3882" w:rsidRPr="00270F15">
        <w:rPr>
          <w:b/>
          <w:sz w:val="32"/>
          <w:szCs w:val="32"/>
        </w:rPr>
        <w:t>r</w:t>
      </w:r>
      <w:r w:rsidR="001F3882">
        <w:rPr>
          <w:sz w:val="32"/>
          <w:szCs w:val="32"/>
        </w:rPr>
        <w:t>.</w:t>
      </w:r>
    </w:p>
    <w:p w:rsidR="00270F15" w:rsidRDefault="00270F15" w:rsidP="001F3882">
      <w:pPr>
        <w:jc w:val="center"/>
        <w:rPr>
          <w:sz w:val="32"/>
          <w:szCs w:val="32"/>
        </w:rPr>
      </w:pPr>
    </w:p>
    <w:p w:rsidR="00083982" w:rsidRPr="00270F15" w:rsidRDefault="001F3882" w:rsidP="001F3882">
      <w:pPr>
        <w:jc w:val="center"/>
        <w:rPr>
          <w:sz w:val="28"/>
          <w:szCs w:val="28"/>
          <w:u w:val="single"/>
        </w:rPr>
      </w:pPr>
      <w:r w:rsidRPr="00270F15">
        <w:rPr>
          <w:sz w:val="28"/>
          <w:szCs w:val="28"/>
          <w:u w:val="single"/>
        </w:rPr>
        <w:t>D</w:t>
      </w:r>
      <w:r w:rsidR="00083982" w:rsidRPr="00270F15">
        <w:rPr>
          <w:sz w:val="28"/>
          <w:szCs w:val="28"/>
          <w:u w:val="single"/>
        </w:rPr>
        <w:t>om Brata Alberta w Nowym Sączu</w:t>
      </w:r>
      <w:r w:rsidR="00270F15" w:rsidRPr="00270F15">
        <w:rPr>
          <w:sz w:val="28"/>
          <w:szCs w:val="28"/>
          <w:u w:val="single"/>
        </w:rPr>
        <w:t>, Szwedzka 18</w:t>
      </w:r>
      <w:r w:rsidR="00083982" w:rsidRPr="00270F15">
        <w:rPr>
          <w:sz w:val="28"/>
          <w:szCs w:val="28"/>
          <w:u w:val="single"/>
        </w:rPr>
        <w:t xml:space="preserve"> – rodzaje działalności:</w:t>
      </w:r>
    </w:p>
    <w:p w:rsidR="00083982" w:rsidRPr="00270F15" w:rsidRDefault="00083982" w:rsidP="00083982">
      <w:pPr>
        <w:pStyle w:val="ListParagraph"/>
        <w:numPr>
          <w:ilvl w:val="0"/>
          <w:numId w:val="2"/>
        </w:numPr>
        <w:rPr>
          <w:i/>
          <w:sz w:val="28"/>
          <w:szCs w:val="28"/>
          <w:u w:val="single"/>
        </w:rPr>
      </w:pPr>
      <w:r w:rsidRPr="00270F15">
        <w:rPr>
          <w:i/>
          <w:sz w:val="28"/>
          <w:szCs w:val="28"/>
          <w:u w:val="single"/>
        </w:rPr>
        <w:t>Wspólnota Emaus</w:t>
      </w:r>
    </w:p>
    <w:p w:rsidR="007E0B65" w:rsidRDefault="001F3882" w:rsidP="00083982">
      <w:pPr>
        <w:pStyle w:val="ListParagraph"/>
        <w:rPr>
          <w:sz w:val="24"/>
          <w:szCs w:val="24"/>
        </w:rPr>
      </w:pPr>
      <w:r>
        <w:rPr>
          <w:sz w:val="24"/>
          <w:szCs w:val="24"/>
        </w:rPr>
        <w:t>Średnia ilość kompanionów wyniosła 20 osób</w:t>
      </w:r>
      <w:r w:rsidR="007E0B65">
        <w:rPr>
          <w:sz w:val="24"/>
          <w:szCs w:val="24"/>
        </w:rPr>
        <w:t>.</w:t>
      </w:r>
      <w:r w:rsidR="000E63D3">
        <w:rPr>
          <w:sz w:val="24"/>
          <w:szCs w:val="24"/>
        </w:rPr>
        <w:t xml:space="preserve"> Ogólnie w okresie objętym sprawozdaniem przez Wspólnotę przewinęło się ponad 30 osób.</w:t>
      </w:r>
    </w:p>
    <w:p w:rsidR="000E63D3" w:rsidRDefault="000E63D3" w:rsidP="00083982">
      <w:pPr>
        <w:pStyle w:val="ListParagraph"/>
        <w:rPr>
          <w:sz w:val="24"/>
          <w:szCs w:val="24"/>
        </w:rPr>
      </w:pPr>
      <w:r>
        <w:rPr>
          <w:sz w:val="24"/>
          <w:szCs w:val="24"/>
        </w:rPr>
        <w:t>OK. 60% kompanionów bierze udział lub zakończyło profesjonalną terapię dla osób z uzależnieniem.</w:t>
      </w:r>
    </w:p>
    <w:p w:rsidR="000E63D3" w:rsidRDefault="007E0B65" w:rsidP="00083982">
      <w:pPr>
        <w:pStyle w:val="ListParagraph"/>
        <w:rPr>
          <w:sz w:val="24"/>
          <w:szCs w:val="24"/>
        </w:rPr>
      </w:pPr>
      <w:r>
        <w:rPr>
          <w:sz w:val="24"/>
          <w:szCs w:val="24"/>
        </w:rPr>
        <w:t xml:space="preserve">- </w:t>
      </w:r>
      <w:r w:rsidR="00083982">
        <w:rPr>
          <w:sz w:val="24"/>
          <w:szCs w:val="24"/>
        </w:rPr>
        <w:t xml:space="preserve"> </w:t>
      </w:r>
      <w:r w:rsidR="000E63D3">
        <w:rPr>
          <w:sz w:val="24"/>
          <w:szCs w:val="24"/>
        </w:rPr>
        <w:t>4 kompanionów</w:t>
      </w:r>
      <w:r w:rsidR="00083982">
        <w:rPr>
          <w:sz w:val="24"/>
          <w:szCs w:val="24"/>
        </w:rPr>
        <w:t xml:space="preserve"> pracuje jako obsługa Centrum zakwaterowania dla osób bezdomnych</w:t>
      </w:r>
    </w:p>
    <w:p w:rsidR="00083982" w:rsidRDefault="000E63D3" w:rsidP="00083982">
      <w:pPr>
        <w:pStyle w:val="ListParagraph"/>
        <w:rPr>
          <w:sz w:val="24"/>
          <w:szCs w:val="24"/>
        </w:rPr>
      </w:pPr>
      <w:r>
        <w:rPr>
          <w:sz w:val="24"/>
          <w:szCs w:val="24"/>
        </w:rPr>
        <w:t>- 4 obsługa kuch</w:t>
      </w:r>
      <w:r w:rsidR="0023011B">
        <w:rPr>
          <w:sz w:val="24"/>
          <w:szCs w:val="24"/>
        </w:rPr>
        <w:t>ni</w:t>
      </w:r>
      <w:r w:rsidR="00083982">
        <w:rPr>
          <w:sz w:val="24"/>
          <w:szCs w:val="24"/>
        </w:rPr>
        <w:t xml:space="preserve">, </w:t>
      </w:r>
    </w:p>
    <w:p w:rsidR="000E63D3" w:rsidRDefault="000E63D3" w:rsidP="00083982">
      <w:pPr>
        <w:pStyle w:val="ListParagraph"/>
        <w:rPr>
          <w:sz w:val="24"/>
          <w:szCs w:val="24"/>
        </w:rPr>
      </w:pPr>
      <w:r>
        <w:rPr>
          <w:sz w:val="24"/>
          <w:szCs w:val="24"/>
        </w:rPr>
        <w:t>- 2 palaczy</w:t>
      </w:r>
    </w:p>
    <w:p w:rsidR="00083982" w:rsidRDefault="00083982" w:rsidP="00083982">
      <w:pPr>
        <w:pStyle w:val="ListParagraph"/>
        <w:rPr>
          <w:sz w:val="24"/>
          <w:szCs w:val="24"/>
        </w:rPr>
      </w:pPr>
      <w:r>
        <w:rPr>
          <w:sz w:val="24"/>
          <w:szCs w:val="24"/>
        </w:rPr>
        <w:t>ponadto Wspólnota prowadzi warsztaty:</w:t>
      </w:r>
    </w:p>
    <w:p w:rsidR="00083982" w:rsidRDefault="00083982" w:rsidP="00083982">
      <w:pPr>
        <w:pStyle w:val="ListParagraph"/>
        <w:rPr>
          <w:sz w:val="24"/>
          <w:szCs w:val="24"/>
        </w:rPr>
      </w:pPr>
      <w:r>
        <w:rPr>
          <w:sz w:val="24"/>
          <w:szCs w:val="24"/>
        </w:rPr>
        <w:t>- renowacji mebli</w:t>
      </w:r>
      <w:r w:rsidR="001F3882">
        <w:rPr>
          <w:sz w:val="24"/>
          <w:szCs w:val="24"/>
        </w:rPr>
        <w:t xml:space="preserve"> </w:t>
      </w:r>
      <w:r>
        <w:rPr>
          <w:sz w:val="24"/>
          <w:szCs w:val="24"/>
        </w:rPr>
        <w:t>,</w:t>
      </w:r>
      <w:r w:rsidR="001F3882">
        <w:rPr>
          <w:sz w:val="24"/>
          <w:szCs w:val="24"/>
        </w:rPr>
        <w:t xml:space="preserve"> od samego początku pod kierunkiem jednego z pierwszych sądeckich kompanionów Stanisława. Stolarnia wykonuje proste remonty mebli – szafki, stoły, krzesła przywracając im wartość użytkową i handlową,  ale jej specjalizacją jest profesjonalna renowacja antyków, z czego jest znana od wielu lat.</w:t>
      </w:r>
    </w:p>
    <w:p w:rsidR="007E0B65" w:rsidRDefault="007E0B65" w:rsidP="00083982">
      <w:pPr>
        <w:pStyle w:val="ListParagraph"/>
        <w:rPr>
          <w:sz w:val="24"/>
          <w:szCs w:val="24"/>
        </w:rPr>
      </w:pPr>
      <w:r>
        <w:rPr>
          <w:sz w:val="24"/>
          <w:szCs w:val="24"/>
        </w:rPr>
        <w:t xml:space="preserve">Pod nadzorem </w:t>
      </w:r>
      <w:r w:rsidR="00B67D81">
        <w:rPr>
          <w:sz w:val="24"/>
          <w:szCs w:val="24"/>
        </w:rPr>
        <w:t>doświadczonego kompaniona</w:t>
      </w:r>
      <w:r>
        <w:rPr>
          <w:sz w:val="24"/>
          <w:szCs w:val="24"/>
        </w:rPr>
        <w:t xml:space="preserve"> jeden lub dwóch kompanionów zdobywa doświadczenie w pracy „z meblami”.</w:t>
      </w:r>
    </w:p>
    <w:p w:rsidR="00083982" w:rsidRDefault="00083982" w:rsidP="00083982">
      <w:pPr>
        <w:pStyle w:val="ListParagraph"/>
        <w:rPr>
          <w:sz w:val="24"/>
          <w:szCs w:val="24"/>
        </w:rPr>
      </w:pPr>
      <w:r>
        <w:rPr>
          <w:sz w:val="24"/>
          <w:szCs w:val="24"/>
        </w:rPr>
        <w:t>- AGD(</w:t>
      </w:r>
      <w:r w:rsidR="00BD6CF0">
        <w:rPr>
          <w:sz w:val="24"/>
          <w:szCs w:val="24"/>
        </w:rPr>
        <w:t xml:space="preserve">pralki, lodówki, sprzęt domowy) oraz warsztat elektroniczny. </w:t>
      </w:r>
    </w:p>
    <w:p w:rsidR="00083982" w:rsidRDefault="00083982" w:rsidP="00083982">
      <w:pPr>
        <w:pStyle w:val="ListParagraph"/>
        <w:rPr>
          <w:sz w:val="24"/>
          <w:szCs w:val="24"/>
        </w:rPr>
      </w:pPr>
      <w:r>
        <w:rPr>
          <w:sz w:val="24"/>
          <w:szCs w:val="24"/>
        </w:rPr>
        <w:t>-nap</w:t>
      </w:r>
      <w:r w:rsidR="00BD6CF0">
        <w:rPr>
          <w:sz w:val="24"/>
          <w:szCs w:val="24"/>
        </w:rPr>
        <w:t>rawa rowerów i maszyn do szycia oraz sprzedaż w sklepie „na parterze” –</w:t>
      </w:r>
      <w:r w:rsidR="00FE1830">
        <w:rPr>
          <w:sz w:val="24"/>
          <w:szCs w:val="24"/>
        </w:rPr>
        <w:t xml:space="preserve"> kompanion Ryszard posiada już kilkuletnie doświadczenie na tych stanowiskach</w:t>
      </w:r>
      <w:r w:rsidR="007E0B65">
        <w:rPr>
          <w:sz w:val="24"/>
          <w:szCs w:val="24"/>
        </w:rPr>
        <w:t>. Okresowo zaangażowan</w:t>
      </w:r>
      <w:r w:rsidR="00FE1830">
        <w:rPr>
          <w:sz w:val="24"/>
          <w:szCs w:val="24"/>
        </w:rPr>
        <w:t>e bywają również inne osoby</w:t>
      </w:r>
      <w:r w:rsidR="007E0B65">
        <w:rPr>
          <w:sz w:val="24"/>
          <w:szCs w:val="24"/>
        </w:rPr>
        <w:t>, któr</w:t>
      </w:r>
      <w:r w:rsidR="00FE1830">
        <w:rPr>
          <w:sz w:val="24"/>
          <w:szCs w:val="24"/>
        </w:rPr>
        <w:t>e</w:t>
      </w:r>
      <w:r w:rsidR="007E0B65">
        <w:rPr>
          <w:sz w:val="24"/>
          <w:szCs w:val="24"/>
        </w:rPr>
        <w:t xml:space="preserve"> w decyzją sądu ramach prac społecznie użytecznych </w:t>
      </w:r>
      <w:r w:rsidR="00FE1830">
        <w:rPr>
          <w:sz w:val="24"/>
          <w:szCs w:val="24"/>
        </w:rPr>
        <w:t>zobowiązano do odpracowania określonej ilości godzin</w:t>
      </w:r>
      <w:r w:rsidR="007E0B65">
        <w:rPr>
          <w:sz w:val="24"/>
          <w:szCs w:val="24"/>
        </w:rPr>
        <w:t xml:space="preserve"> w naszym stowarzyszeniu.</w:t>
      </w:r>
    </w:p>
    <w:p w:rsidR="006356D3" w:rsidRDefault="007E0B65" w:rsidP="00083982">
      <w:pPr>
        <w:pStyle w:val="ListParagraph"/>
        <w:rPr>
          <w:sz w:val="24"/>
          <w:szCs w:val="24"/>
        </w:rPr>
      </w:pPr>
      <w:r>
        <w:rPr>
          <w:sz w:val="24"/>
          <w:szCs w:val="24"/>
        </w:rPr>
        <w:t>‘’Ekipa transportowa to 3-4 kompanionów. Do ich zadań należy przywożenie rzeczy od darczyńców, odwózka sprzedanego towaru, wykonywanie usług transportowych</w:t>
      </w:r>
      <w:r w:rsidR="006356D3">
        <w:rPr>
          <w:sz w:val="24"/>
          <w:szCs w:val="24"/>
        </w:rPr>
        <w:t>, przeprowadzek</w:t>
      </w:r>
      <w:r>
        <w:rPr>
          <w:sz w:val="24"/>
          <w:szCs w:val="24"/>
        </w:rPr>
        <w:t xml:space="preserve"> </w:t>
      </w:r>
      <w:r w:rsidR="006356D3">
        <w:rPr>
          <w:sz w:val="24"/>
          <w:szCs w:val="24"/>
        </w:rPr>
        <w:t>oraz utrzymanie porządku na terenie oraz w pomieszczeniach, gdzie prowadzimy sprzedaż.</w:t>
      </w:r>
    </w:p>
    <w:p w:rsidR="006356D3" w:rsidRDefault="006356D3" w:rsidP="00083982">
      <w:pPr>
        <w:pStyle w:val="ListParagraph"/>
        <w:rPr>
          <w:sz w:val="24"/>
          <w:szCs w:val="24"/>
        </w:rPr>
      </w:pPr>
      <w:r>
        <w:rPr>
          <w:sz w:val="24"/>
          <w:szCs w:val="24"/>
        </w:rPr>
        <w:lastRenderedPageBreak/>
        <w:t xml:space="preserve"> Na uwagę zasługuje rozwinięcie współpracy z Wydziałem Administracyjnym Urzędu Miasta Nowego Sącza oraz nową spółką gminy p.n. Sądecka Infrastruktura Miejska. Taka współpraca w skali roku przynosi realne dochody uzupełniając wpływy z działalności sklepów.</w:t>
      </w:r>
    </w:p>
    <w:p w:rsidR="007E0B65" w:rsidRDefault="006356D3" w:rsidP="00083982">
      <w:pPr>
        <w:pStyle w:val="ListParagraph"/>
        <w:rPr>
          <w:sz w:val="24"/>
          <w:szCs w:val="24"/>
        </w:rPr>
      </w:pPr>
      <w:r>
        <w:rPr>
          <w:sz w:val="24"/>
          <w:szCs w:val="24"/>
        </w:rPr>
        <w:t xml:space="preserve">Istotnym elementem wzmacniania działalności odpłatnej pożytku publicznego jest udział Wspólnoty Emaus w Jarmarku Staroci na sądeckim Rynku, Jarmarku Galicyjskim oraz innych tego typu imprezach. Takie zaangażowanie ma dodatkowo wymiar edukacyjno-promocyjny. </w:t>
      </w:r>
    </w:p>
    <w:p w:rsidR="00083982" w:rsidRDefault="00083982" w:rsidP="00083982">
      <w:pPr>
        <w:pStyle w:val="ListParagraph"/>
        <w:rPr>
          <w:sz w:val="24"/>
          <w:szCs w:val="24"/>
        </w:rPr>
      </w:pPr>
      <w:r>
        <w:rPr>
          <w:sz w:val="24"/>
          <w:szCs w:val="24"/>
        </w:rPr>
        <w:t>Wspólnota prowadzi sklep o pow. ok. 500m2</w:t>
      </w:r>
      <w:r w:rsidR="000E63D3">
        <w:rPr>
          <w:sz w:val="24"/>
          <w:szCs w:val="24"/>
        </w:rPr>
        <w:t xml:space="preserve"> w Nowym Sączu oraz </w:t>
      </w:r>
      <w:r w:rsidR="000E63D3" w:rsidRPr="000E63D3">
        <w:rPr>
          <w:i/>
          <w:sz w:val="24"/>
          <w:szCs w:val="24"/>
        </w:rPr>
        <w:t>boutique</w:t>
      </w:r>
      <w:r w:rsidR="000E63D3">
        <w:rPr>
          <w:sz w:val="24"/>
          <w:szCs w:val="24"/>
        </w:rPr>
        <w:t xml:space="preserve"> w Krynicy</w:t>
      </w:r>
      <w:r>
        <w:rPr>
          <w:sz w:val="24"/>
          <w:szCs w:val="24"/>
        </w:rPr>
        <w:t>, zbiórkę na terenie miasta i ok</w:t>
      </w:r>
      <w:r w:rsidR="00BF7D98">
        <w:rPr>
          <w:sz w:val="24"/>
          <w:szCs w:val="24"/>
        </w:rPr>
        <w:t>olic,</w:t>
      </w:r>
      <w:r w:rsidR="000E63D3">
        <w:rPr>
          <w:sz w:val="24"/>
          <w:szCs w:val="24"/>
        </w:rPr>
        <w:t xml:space="preserve"> </w:t>
      </w:r>
      <w:r w:rsidR="00F37604">
        <w:rPr>
          <w:sz w:val="24"/>
          <w:szCs w:val="24"/>
        </w:rPr>
        <w:t xml:space="preserve">przeprowadzki. </w:t>
      </w:r>
    </w:p>
    <w:p w:rsidR="00083982" w:rsidRDefault="00083982" w:rsidP="00083982">
      <w:pPr>
        <w:pStyle w:val="ListParagraph"/>
        <w:rPr>
          <w:sz w:val="24"/>
          <w:szCs w:val="24"/>
        </w:rPr>
      </w:pPr>
      <w:r>
        <w:rPr>
          <w:sz w:val="24"/>
          <w:szCs w:val="24"/>
        </w:rPr>
        <w:t xml:space="preserve">Jakość i ilość </w:t>
      </w:r>
      <w:r w:rsidR="00F37604">
        <w:rPr>
          <w:sz w:val="24"/>
          <w:szCs w:val="24"/>
        </w:rPr>
        <w:t xml:space="preserve">zbiórek jest niestabilna – </w:t>
      </w:r>
      <w:r>
        <w:rPr>
          <w:sz w:val="24"/>
          <w:szCs w:val="24"/>
        </w:rPr>
        <w:t xml:space="preserve">ma to wpływ </w:t>
      </w:r>
      <w:r w:rsidR="00F37604">
        <w:rPr>
          <w:sz w:val="24"/>
          <w:szCs w:val="24"/>
        </w:rPr>
        <w:t xml:space="preserve">na wyniki sprzedaży. </w:t>
      </w:r>
      <w:r>
        <w:rPr>
          <w:sz w:val="24"/>
          <w:szCs w:val="24"/>
        </w:rPr>
        <w:t xml:space="preserve"> Wspólnota chętnie przyjmuje do wykonania prace gospodarcze, porządkowe oraz przeprowadzki, by rozszerzyć źródła przychodów.</w:t>
      </w:r>
    </w:p>
    <w:p w:rsidR="00083982" w:rsidRDefault="00083982" w:rsidP="00083982">
      <w:pPr>
        <w:pStyle w:val="ListParagraph"/>
        <w:rPr>
          <w:sz w:val="24"/>
          <w:szCs w:val="24"/>
        </w:rPr>
      </w:pPr>
      <w:r>
        <w:rPr>
          <w:sz w:val="24"/>
          <w:szCs w:val="24"/>
        </w:rPr>
        <w:t xml:space="preserve">Transporty solidarnościowe z grup Emaus z Europy Zachodniej wyraźnie stabilizują  działalność wspólnoty i z pewnością stanowią na razie niezbędne zaopatrzenia naszych sklepów – towary z transportów stanowią </w:t>
      </w:r>
      <w:r w:rsidR="000E63D3">
        <w:rPr>
          <w:sz w:val="24"/>
          <w:szCs w:val="24"/>
        </w:rPr>
        <w:t xml:space="preserve">do 25% </w:t>
      </w:r>
      <w:r>
        <w:rPr>
          <w:sz w:val="24"/>
          <w:szCs w:val="24"/>
        </w:rPr>
        <w:t>wartości ogólnej sprzedaży. Solidarity Container Programme jest również ważnym miejscem wymiany pomiędzy kompanionami i wspólnotami, takie doświadczenia mamy z Emmaus  Cologne, La Chaux de Fonds</w:t>
      </w:r>
      <w:r w:rsidR="00F37604">
        <w:rPr>
          <w:sz w:val="24"/>
          <w:szCs w:val="24"/>
        </w:rPr>
        <w:t>, Annemasse, Westerwick i Helsinki</w:t>
      </w:r>
      <w:r>
        <w:rPr>
          <w:sz w:val="24"/>
          <w:szCs w:val="24"/>
        </w:rPr>
        <w:t xml:space="preserve"> i innymi.</w:t>
      </w:r>
      <w:r w:rsidR="000E63D3">
        <w:rPr>
          <w:sz w:val="24"/>
          <w:szCs w:val="24"/>
        </w:rPr>
        <w:t xml:space="preserve"> W roku 201</w:t>
      </w:r>
      <w:r w:rsidR="006E0E35">
        <w:rPr>
          <w:sz w:val="24"/>
          <w:szCs w:val="24"/>
        </w:rPr>
        <w:t>7</w:t>
      </w:r>
      <w:r w:rsidR="000E63D3">
        <w:rPr>
          <w:sz w:val="24"/>
          <w:szCs w:val="24"/>
        </w:rPr>
        <w:t xml:space="preserve"> otrzymaliśmy 7 transportów.</w:t>
      </w:r>
    </w:p>
    <w:p w:rsidR="000E63D3" w:rsidRDefault="000E63D3" w:rsidP="00083982">
      <w:pPr>
        <w:pStyle w:val="ListParagraph"/>
        <w:rPr>
          <w:sz w:val="24"/>
          <w:szCs w:val="24"/>
        </w:rPr>
      </w:pPr>
      <w:r>
        <w:rPr>
          <w:sz w:val="24"/>
          <w:szCs w:val="24"/>
        </w:rPr>
        <w:t>Rozwinięto współpracę z Emaus we Włoszech(Ferrara, Bolonia). Współpraca ma wymiar rzeczowy i personalny.</w:t>
      </w:r>
    </w:p>
    <w:p w:rsidR="006E0E35" w:rsidRDefault="00FE1830" w:rsidP="00083982">
      <w:pPr>
        <w:pStyle w:val="ListParagraph"/>
        <w:rPr>
          <w:sz w:val="24"/>
          <w:szCs w:val="24"/>
        </w:rPr>
      </w:pPr>
      <w:r>
        <w:rPr>
          <w:sz w:val="24"/>
          <w:szCs w:val="24"/>
        </w:rPr>
        <w:t>W ramach europejskiej struktury</w:t>
      </w:r>
      <w:r w:rsidR="006E0E35">
        <w:rPr>
          <w:sz w:val="24"/>
          <w:szCs w:val="24"/>
        </w:rPr>
        <w:t xml:space="preserve"> Ruchu </w:t>
      </w:r>
      <w:r>
        <w:rPr>
          <w:sz w:val="24"/>
          <w:szCs w:val="24"/>
        </w:rPr>
        <w:t xml:space="preserve">Emaus nasze stowarzyszenie dwa razy w roku bierze udział w spotkaniu grupy roboczej pn.Kolektyw Emaus. Jeden z takich Kolektywów </w:t>
      </w:r>
      <w:r w:rsidR="005E18D9">
        <w:rPr>
          <w:sz w:val="24"/>
          <w:szCs w:val="24"/>
        </w:rPr>
        <w:t>w październiku 2017r.odbył się w Nowym Są</w:t>
      </w:r>
      <w:r>
        <w:rPr>
          <w:sz w:val="24"/>
          <w:szCs w:val="24"/>
        </w:rPr>
        <w:t>czu.</w:t>
      </w:r>
    </w:p>
    <w:p w:rsidR="00986CD2" w:rsidRDefault="006E3F37" w:rsidP="00083982">
      <w:pPr>
        <w:pStyle w:val="ListParagraph"/>
        <w:rPr>
          <w:sz w:val="24"/>
          <w:szCs w:val="24"/>
        </w:rPr>
      </w:pPr>
      <w:r>
        <w:rPr>
          <w:sz w:val="24"/>
          <w:szCs w:val="24"/>
        </w:rPr>
        <w:t>Istotnym elementem tożsamości wspólnoty Emaus jest rozwijanie relacji międzyludzkich opartych na partnerstwie, wzajemnym zaufaniu i solidarności.</w:t>
      </w:r>
    </w:p>
    <w:p w:rsidR="006E3F37" w:rsidRDefault="006E3F37" w:rsidP="00083982">
      <w:pPr>
        <w:pStyle w:val="ListParagraph"/>
        <w:rPr>
          <w:sz w:val="24"/>
          <w:szCs w:val="24"/>
        </w:rPr>
      </w:pPr>
      <w:r>
        <w:rPr>
          <w:sz w:val="24"/>
          <w:szCs w:val="24"/>
        </w:rPr>
        <w:t xml:space="preserve"> W ramach integracji wewnątrz stowarzyszenia kilkukrotnie odbyły się spotkania integracyjne wspólnot sądeckiej i krakowskiej.</w:t>
      </w:r>
      <w:r w:rsidR="005E18D9">
        <w:rPr>
          <w:sz w:val="24"/>
          <w:szCs w:val="24"/>
        </w:rPr>
        <w:t xml:space="preserve"> Spotkalismy się również ze Wspólnotą Emaus z Rzeszowa.</w:t>
      </w:r>
      <w:r>
        <w:rPr>
          <w:sz w:val="24"/>
          <w:szCs w:val="24"/>
        </w:rPr>
        <w:t xml:space="preserve"> We wrześniu miała miej</w:t>
      </w:r>
      <w:r w:rsidR="00833A24">
        <w:rPr>
          <w:sz w:val="24"/>
          <w:szCs w:val="24"/>
        </w:rPr>
        <w:t>sce coroczna wycieczka Emaus</w:t>
      </w:r>
      <w:r>
        <w:rPr>
          <w:sz w:val="24"/>
          <w:szCs w:val="24"/>
        </w:rPr>
        <w:t xml:space="preserve">, </w:t>
      </w:r>
      <w:r w:rsidR="00833A24">
        <w:rPr>
          <w:sz w:val="24"/>
          <w:szCs w:val="24"/>
        </w:rPr>
        <w:t xml:space="preserve"> tym razem jej celem były Węgry. Zwiedziliśmy Eger, Miskolc, Tokaj, Sarospotok i Satoraljaujhely</w:t>
      </w:r>
      <w:r w:rsidR="005E18D9">
        <w:rPr>
          <w:sz w:val="24"/>
          <w:szCs w:val="24"/>
        </w:rPr>
        <w:t>. W wycieczce wzięło udział 35 osób, w tym 26 kompanionów ze wspólnot z Nowego Sącza i Krakowa. 9 osób to wolontariusze i pracownicy.</w:t>
      </w:r>
    </w:p>
    <w:p w:rsidR="006E3F37" w:rsidRDefault="006E3F37" w:rsidP="00083982">
      <w:pPr>
        <w:pStyle w:val="ListParagraph"/>
        <w:rPr>
          <w:sz w:val="24"/>
          <w:szCs w:val="24"/>
        </w:rPr>
      </w:pPr>
    </w:p>
    <w:p w:rsidR="00F37604" w:rsidRPr="000E63D3" w:rsidRDefault="00F37604" w:rsidP="00083982">
      <w:pPr>
        <w:pStyle w:val="ListParagraph"/>
        <w:rPr>
          <w:b/>
          <w:sz w:val="24"/>
          <w:szCs w:val="24"/>
          <w:u w:val="single"/>
        </w:rPr>
      </w:pPr>
      <w:r w:rsidRPr="000E63D3">
        <w:rPr>
          <w:b/>
          <w:sz w:val="24"/>
          <w:szCs w:val="24"/>
          <w:u w:val="single"/>
        </w:rPr>
        <w:t>W ramach inwestycji wykonano:</w:t>
      </w:r>
    </w:p>
    <w:p w:rsidR="003B1BCB" w:rsidRDefault="003B1BCB" w:rsidP="00083982">
      <w:pPr>
        <w:pStyle w:val="ListParagraph"/>
        <w:rPr>
          <w:sz w:val="24"/>
          <w:szCs w:val="24"/>
        </w:rPr>
      </w:pPr>
      <w:r>
        <w:rPr>
          <w:sz w:val="24"/>
          <w:szCs w:val="24"/>
        </w:rPr>
        <w:lastRenderedPageBreak/>
        <w:t xml:space="preserve">- </w:t>
      </w:r>
      <w:r w:rsidR="000E63D3">
        <w:rPr>
          <w:sz w:val="24"/>
          <w:szCs w:val="24"/>
        </w:rPr>
        <w:t xml:space="preserve">systematyczna, </w:t>
      </w:r>
      <w:r>
        <w:rPr>
          <w:sz w:val="24"/>
          <w:szCs w:val="24"/>
        </w:rPr>
        <w:t>częściowa wymiana stolarki na energooszczędną, w ramach kontynuacji inwestycji podjętej kilka lat wcześniej.</w:t>
      </w:r>
    </w:p>
    <w:p w:rsidR="005E18D9" w:rsidRDefault="005E18D9" w:rsidP="00083982">
      <w:pPr>
        <w:pStyle w:val="ListParagraph"/>
        <w:rPr>
          <w:sz w:val="24"/>
          <w:szCs w:val="24"/>
        </w:rPr>
      </w:pPr>
      <w:r>
        <w:rPr>
          <w:sz w:val="24"/>
          <w:szCs w:val="24"/>
        </w:rPr>
        <w:t xml:space="preserve">- dokonano gruntownej przebudowy węzła sanitarnego na parterze budynku, tak by odpowiadał </w:t>
      </w:r>
      <w:r w:rsidR="00DA2E24">
        <w:rPr>
          <w:sz w:val="24"/>
          <w:szCs w:val="24"/>
        </w:rPr>
        <w:t xml:space="preserve">aktualnym </w:t>
      </w:r>
      <w:r>
        <w:rPr>
          <w:sz w:val="24"/>
          <w:szCs w:val="24"/>
        </w:rPr>
        <w:t>standar</w:t>
      </w:r>
      <w:r w:rsidR="00DA2E24">
        <w:rPr>
          <w:sz w:val="24"/>
          <w:szCs w:val="24"/>
        </w:rPr>
        <w:t>dom w zakresie prowadzenia noclegowni i schronisk dla osób bezdomnych.</w:t>
      </w:r>
    </w:p>
    <w:p w:rsidR="00833A24" w:rsidRDefault="003B1BCB" w:rsidP="00083982">
      <w:pPr>
        <w:pStyle w:val="ListParagraph"/>
        <w:rPr>
          <w:sz w:val="24"/>
          <w:szCs w:val="24"/>
        </w:rPr>
      </w:pPr>
      <w:r>
        <w:rPr>
          <w:sz w:val="24"/>
          <w:szCs w:val="24"/>
        </w:rPr>
        <w:t>-</w:t>
      </w:r>
      <w:r w:rsidR="000E63D3">
        <w:rPr>
          <w:sz w:val="24"/>
          <w:szCs w:val="24"/>
        </w:rPr>
        <w:t xml:space="preserve"> </w:t>
      </w:r>
      <w:r w:rsidR="00DA2E24">
        <w:rPr>
          <w:sz w:val="24"/>
          <w:szCs w:val="24"/>
        </w:rPr>
        <w:t xml:space="preserve"> w ramach kontynuacji </w:t>
      </w:r>
      <w:r w:rsidR="00B46DF8">
        <w:rPr>
          <w:sz w:val="24"/>
          <w:szCs w:val="24"/>
        </w:rPr>
        <w:t>inwestycj</w:t>
      </w:r>
      <w:r w:rsidR="00DA2E24">
        <w:rPr>
          <w:sz w:val="24"/>
          <w:szCs w:val="24"/>
        </w:rPr>
        <w:t>i</w:t>
      </w:r>
      <w:r w:rsidR="00B46DF8">
        <w:rPr>
          <w:sz w:val="24"/>
          <w:szCs w:val="24"/>
        </w:rPr>
        <w:t xml:space="preserve"> p.n. ‘’Budynek gospodarczy o dwóch kondygnacjach”</w:t>
      </w:r>
      <w:r>
        <w:rPr>
          <w:sz w:val="24"/>
          <w:szCs w:val="24"/>
        </w:rPr>
        <w:t xml:space="preserve"> </w:t>
      </w:r>
      <w:r w:rsidR="00B46DF8">
        <w:rPr>
          <w:sz w:val="24"/>
          <w:szCs w:val="24"/>
        </w:rPr>
        <w:t>.</w:t>
      </w:r>
      <w:r w:rsidR="00DA2E24">
        <w:rPr>
          <w:sz w:val="24"/>
          <w:szCs w:val="24"/>
        </w:rPr>
        <w:t xml:space="preserve"> w </w:t>
      </w:r>
      <w:r w:rsidR="00AB2189">
        <w:rPr>
          <w:sz w:val="24"/>
          <w:szCs w:val="24"/>
        </w:rPr>
        <w:t>roku 2017 wykonano:</w:t>
      </w:r>
    </w:p>
    <w:p w:rsidR="00AB2189" w:rsidRDefault="00AB2189" w:rsidP="00083982">
      <w:pPr>
        <w:pStyle w:val="ListParagraph"/>
        <w:rPr>
          <w:sz w:val="24"/>
          <w:szCs w:val="24"/>
        </w:rPr>
      </w:pPr>
      <w:r>
        <w:rPr>
          <w:sz w:val="24"/>
          <w:szCs w:val="24"/>
        </w:rPr>
        <w:t>- kondygnację I wraz ze stropem</w:t>
      </w:r>
    </w:p>
    <w:p w:rsidR="00AB2189" w:rsidRDefault="00AB2189" w:rsidP="00083982">
      <w:pPr>
        <w:pStyle w:val="ListParagraph"/>
        <w:rPr>
          <w:sz w:val="24"/>
          <w:szCs w:val="24"/>
        </w:rPr>
      </w:pPr>
      <w:r>
        <w:rPr>
          <w:sz w:val="24"/>
          <w:szCs w:val="24"/>
        </w:rPr>
        <w:t>- kondygnację II</w:t>
      </w:r>
    </w:p>
    <w:p w:rsidR="00AB2189" w:rsidRDefault="00AB2189" w:rsidP="00083982">
      <w:pPr>
        <w:pStyle w:val="ListParagraph"/>
        <w:rPr>
          <w:sz w:val="24"/>
          <w:szCs w:val="24"/>
        </w:rPr>
      </w:pPr>
      <w:r>
        <w:rPr>
          <w:sz w:val="24"/>
          <w:szCs w:val="24"/>
        </w:rPr>
        <w:t>- konstrukcje dachu wraz z pokryciem blachą</w:t>
      </w:r>
    </w:p>
    <w:p w:rsidR="00AB2189" w:rsidRDefault="00AB2189" w:rsidP="00083982">
      <w:pPr>
        <w:pStyle w:val="ListParagraph"/>
        <w:rPr>
          <w:sz w:val="24"/>
          <w:szCs w:val="24"/>
        </w:rPr>
      </w:pPr>
      <w:r>
        <w:rPr>
          <w:sz w:val="24"/>
          <w:szCs w:val="24"/>
        </w:rPr>
        <w:t>- orynnowanie</w:t>
      </w:r>
    </w:p>
    <w:p w:rsidR="006E3F37" w:rsidRDefault="00B46DF8" w:rsidP="00083982">
      <w:pPr>
        <w:pStyle w:val="ListParagraph"/>
        <w:rPr>
          <w:sz w:val="24"/>
          <w:szCs w:val="24"/>
        </w:rPr>
      </w:pPr>
      <w:r>
        <w:rPr>
          <w:sz w:val="24"/>
          <w:szCs w:val="24"/>
        </w:rPr>
        <w:t xml:space="preserve"> W ramach reko</w:t>
      </w:r>
      <w:r w:rsidR="00AB2189">
        <w:rPr>
          <w:sz w:val="24"/>
          <w:szCs w:val="24"/>
        </w:rPr>
        <w:t xml:space="preserve">mpensaty Firma PROSTAL </w:t>
      </w:r>
      <w:r w:rsidR="006E3F37">
        <w:rPr>
          <w:sz w:val="24"/>
          <w:szCs w:val="24"/>
        </w:rPr>
        <w:t>w 2017r.</w:t>
      </w:r>
      <w:r>
        <w:rPr>
          <w:sz w:val="24"/>
          <w:szCs w:val="24"/>
        </w:rPr>
        <w:t xml:space="preserve"> </w:t>
      </w:r>
      <w:r w:rsidR="00AB2189">
        <w:rPr>
          <w:sz w:val="24"/>
          <w:szCs w:val="24"/>
        </w:rPr>
        <w:t xml:space="preserve">zakupiła </w:t>
      </w:r>
      <w:r w:rsidR="00DA2E24">
        <w:rPr>
          <w:sz w:val="24"/>
          <w:szCs w:val="24"/>
        </w:rPr>
        <w:t xml:space="preserve">i </w:t>
      </w:r>
      <w:r w:rsidR="00AB2189">
        <w:rPr>
          <w:sz w:val="24"/>
          <w:szCs w:val="24"/>
        </w:rPr>
        <w:t>dostarczyła na teren budowy materiały do wykonania I kondygnacji i beton na płytę konstrukcyjną.</w:t>
      </w:r>
      <w:r w:rsidR="006E3F37">
        <w:rPr>
          <w:sz w:val="24"/>
          <w:szCs w:val="24"/>
        </w:rPr>
        <w:t xml:space="preserve"> </w:t>
      </w:r>
      <w:r w:rsidR="00AB2189">
        <w:rPr>
          <w:sz w:val="24"/>
          <w:szCs w:val="24"/>
        </w:rPr>
        <w:t>W/w współpraca była realizowana w oparciu o zawart</w:t>
      </w:r>
      <w:r w:rsidR="005E18D9">
        <w:rPr>
          <w:sz w:val="24"/>
          <w:szCs w:val="24"/>
        </w:rPr>
        <w:t>e</w:t>
      </w:r>
      <w:r w:rsidR="00AB2189">
        <w:rPr>
          <w:sz w:val="24"/>
          <w:szCs w:val="24"/>
        </w:rPr>
        <w:t xml:space="preserve"> w 2016 roku</w:t>
      </w:r>
      <w:r w:rsidR="006E3F37">
        <w:rPr>
          <w:sz w:val="24"/>
          <w:szCs w:val="24"/>
        </w:rPr>
        <w:t xml:space="preserve"> stosowne porozumienie.</w:t>
      </w:r>
    </w:p>
    <w:p w:rsidR="006E3F37" w:rsidRDefault="006E3F37" w:rsidP="00083982">
      <w:pPr>
        <w:pStyle w:val="ListParagraph"/>
        <w:rPr>
          <w:sz w:val="24"/>
          <w:szCs w:val="24"/>
        </w:rPr>
      </w:pPr>
    </w:p>
    <w:p w:rsidR="00083982" w:rsidRPr="00270F15" w:rsidRDefault="00083982" w:rsidP="00083982">
      <w:pPr>
        <w:pStyle w:val="ListParagraph"/>
        <w:numPr>
          <w:ilvl w:val="0"/>
          <w:numId w:val="2"/>
        </w:numPr>
        <w:rPr>
          <w:sz w:val="28"/>
          <w:szCs w:val="28"/>
          <w:u w:val="single"/>
        </w:rPr>
      </w:pPr>
      <w:r w:rsidRPr="00270F15">
        <w:rPr>
          <w:sz w:val="28"/>
          <w:szCs w:val="28"/>
          <w:u w:val="single"/>
        </w:rPr>
        <w:t>Sklep Emaus w Krynicy</w:t>
      </w:r>
    </w:p>
    <w:p w:rsidR="00083982" w:rsidRDefault="00083982" w:rsidP="00083982">
      <w:pPr>
        <w:rPr>
          <w:sz w:val="24"/>
          <w:szCs w:val="24"/>
        </w:rPr>
      </w:pPr>
      <w:r>
        <w:rPr>
          <w:sz w:val="24"/>
          <w:szCs w:val="24"/>
        </w:rPr>
        <w:t xml:space="preserve">              </w:t>
      </w:r>
      <w:r w:rsidRPr="007A4258">
        <w:rPr>
          <w:sz w:val="24"/>
          <w:szCs w:val="24"/>
        </w:rPr>
        <w:t xml:space="preserve">Celem tego działania  jest stabilizacja finansów Emaus Brat Albert oraz promocja i </w:t>
      </w:r>
      <w:r>
        <w:rPr>
          <w:sz w:val="24"/>
          <w:szCs w:val="24"/>
        </w:rPr>
        <w:t xml:space="preserve"> </w:t>
      </w:r>
    </w:p>
    <w:p w:rsidR="00083982" w:rsidRPr="007A4258" w:rsidRDefault="00083982" w:rsidP="00083982">
      <w:pPr>
        <w:rPr>
          <w:sz w:val="24"/>
          <w:szCs w:val="24"/>
        </w:rPr>
      </w:pPr>
      <w:r>
        <w:rPr>
          <w:sz w:val="24"/>
          <w:szCs w:val="24"/>
        </w:rPr>
        <w:t xml:space="preserve">              </w:t>
      </w:r>
      <w:r w:rsidRPr="007A4258">
        <w:rPr>
          <w:sz w:val="24"/>
          <w:szCs w:val="24"/>
        </w:rPr>
        <w:t>docieranie do nowych klientów.</w:t>
      </w:r>
    </w:p>
    <w:p w:rsidR="00083982" w:rsidRDefault="00083982" w:rsidP="00083982">
      <w:pPr>
        <w:pStyle w:val="ListParagraph"/>
        <w:ind w:left="1080"/>
        <w:rPr>
          <w:sz w:val="24"/>
          <w:szCs w:val="24"/>
        </w:rPr>
      </w:pPr>
      <w:r>
        <w:rPr>
          <w:sz w:val="24"/>
          <w:szCs w:val="24"/>
        </w:rPr>
        <w:t xml:space="preserve"> Krynica(30 km od Nowego Sącza) jest jednym z najbardziej znanych polskich kurortów.</w:t>
      </w:r>
    </w:p>
    <w:p w:rsidR="00083982" w:rsidRDefault="00083982" w:rsidP="00083982">
      <w:pPr>
        <w:pStyle w:val="ListParagraph"/>
        <w:ind w:left="1080"/>
        <w:rPr>
          <w:sz w:val="24"/>
          <w:szCs w:val="24"/>
        </w:rPr>
      </w:pPr>
      <w:r>
        <w:rPr>
          <w:sz w:val="24"/>
          <w:szCs w:val="24"/>
        </w:rPr>
        <w:t xml:space="preserve">Sklep działa od 20 lipca </w:t>
      </w:r>
      <w:r w:rsidR="00E11B67">
        <w:rPr>
          <w:sz w:val="24"/>
          <w:szCs w:val="24"/>
        </w:rPr>
        <w:t>2012r</w:t>
      </w:r>
      <w:r>
        <w:rPr>
          <w:sz w:val="24"/>
          <w:szCs w:val="24"/>
        </w:rPr>
        <w:t>. w dużym centrum handlowym</w:t>
      </w:r>
      <w:r w:rsidR="00E11B67">
        <w:rPr>
          <w:sz w:val="24"/>
          <w:szCs w:val="24"/>
        </w:rPr>
        <w:t xml:space="preserve"> – Pasa</w:t>
      </w:r>
      <w:r w:rsidR="003E0120">
        <w:rPr>
          <w:sz w:val="24"/>
          <w:szCs w:val="24"/>
        </w:rPr>
        <w:t>ż</w:t>
      </w:r>
      <w:r w:rsidR="00E11B67">
        <w:rPr>
          <w:sz w:val="24"/>
          <w:szCs w:val="24"/>
        </w:rPr>
        <w:t xml:space="preserve"> Krynicki </w:t>
      </w:r>
      <w:r>
        <w:rPr>
          <w:sz w:val="24"/>
          <w:szCs w:val="24"/>
        </w:rPr>
        <w:t xml:space="preserve">, gdzie zostaliśmy zaproszeni do współpracy w ramach oferty ze środowiska tzw. Biznesu społecznie odpowiedzialnego. Nie ponosimy kosztów wynajmu. Powierzchnia sprzedaży to ok. 30 m2 </w:t>
      </w:r>
      <w:r w:rsidR="00986CD2">
        <w:rPr>
          <w:sz w:val="24"/>
          <w:szCs w:val="24"/>
        </w:rPr>
        <w:t>.</w:t>
      </w:r>
    </w:p>
    <w:p w:rsidR="003A2D9D" w:rsidRPr="003A2D9D" w:rsidRDefault="00DA2E24" w:rsidP="003A2D9D">
      <w:pPr>
        <w:pStyle w:val="Zwykytekst"/>
        <w:numPr>
          <w:ilvl w:val="0"/>
          <w:numId w:val="2"/>
        </w:numPr>
        <w:rPr>
          <w:rFonts w:ascii="Calibri" w:eastAsia="MS Mincho" w:hAnsi="Calibri" w:cs="Calibri"/>
          <w:sz w:val="24"/>
          <w:szCs w:val="24"/>
          <w:u w:val="single"/>
          <w:lang w:val="pl-PL"/>
        </w:rPr>
      </w:pPr>
      <w:r w:rsidRPr="003A2D9D">
        <w:rPr>
          <w:rFonts w:ascii="Calibri" w:hAnsi="Calibri" w:cs="Calibri"/>
          <w:sz w:val="28"/>
          <w:szCs w:val="28"/>
          <w:u w:val="single"/>
        </w:rPr>
        <w:t>Działania na rzecz osób bezdomnych</w:t>
      </w:r>
      <w:r w:rsidR="003A2D9D" w:rsidRPr="003A2D9D">
        <w:rPr>
          <w:rFonts w:ascii="Calibri" w:eastAsia="MS Mincho" w:hAnsi="Calibri" w:cs="Calibri"/>
          <w:sz w:val="24"/>
          <w:szCs w:val="24"/>
          <w:u w:val="single"/>
        </w:rPr>
        <w:t xml:space="preserve"> </w:t>
      </w:r>
    </w:p>
    <w:p w:rsidR="003A2D9D" w:rsidRDefault="003A2D9D" w:rsidP="003A2D9D">
      <w:pPr>
        <w:pStyle w:val="Zwykytekst"/>
        <w:rPr>
          <w:rFonts w:ascii="Calibri" w:eastAsia="MS Mincho" w:hAnsi="Calibri" w:cs="Calibri"/>
          <w:sz w:val="24"/>
          <w:szCs w:val="24"/>
          <w:lang w:val="pl-PL"/>
        </w:rPr>
      </w:pPr>
    </w:p>
    <w:p w:rsidR="003A2D9D" w:rsidRDefault="003A2D9D" w:rsidP="003A2D9D">
      <w:pPr>
        <w:pStyle w:val="Zwykytekst"/>
        <w:rPr>
          <w:rFonts w:ascii="Calibri" w:eastAsia="MS Mincho" w:hAnsi="Calibri" w:cs="Calibri"/>
          <w:sz w:val="24"/>
          <w:szCs w:val="24"/>
          <w:lang w:val="pl-PL"/>
        </w:rPr>
      </w:pPr>
      <w:r>
        <w:rPr>
          <w:rFonts w:ascii="Calibri" w:eastAsia="MS Mincho" w:hAnsi="Calibri" w:cs="Calibri"/>
          <w:sz w:val="24"/>
          <w:szCs w:val="24"/>
        </w:rPr>
        <w:t>Wskutek reorganizacji</w:t>
      </w:r>
      <w:r>
        <w:rPr>
          <w:rFonts w:ascii="Calibri" w:eastAsia="MS Mincho" w:hAnsi="Calibri" w:cs="Calibri"/>
          <w:sz w:val="24"/>
          <w:szCs w:val="24"/>
          <w:lang w:val="pl-PL"/>
        </w:rPr>
        <w:t xml:space="preserve"> przeprowadzonej w 2017r.</w:t>
      </w:r>
      <w:r>
        <w:rPr>
          <w:rFonts w:ascii="Calibri" w:eastAsia="MS Mincho" w:hAnsi="Calibri" w:cs="Calibri"/>
          <w:sz w:val="24"/>
          <w:szCs w:val="24"/>
        </w:rPr>
        <w:t xml:space="preserve"> wynikającej z przyczyn administracyjnych</w:t>
      </w:r>
    </w:p>
    <w:p w:rsidR="003A2D9D" w:rsidRDefault="003A2D9D" w:rsidP="003A2D9D">
      <w:pPr>
        <w:pStyle w:val="Zwykytekst"/>
        <w:rPr>
          <w:rFonts w:ascii="Calibri" w:eastAsia="MS Mincho" w:hAnsi="Calibri" w:cs="Calibri"/>
          <w:sz w:val="24"/>
          <w:szCs w:val="24"/>
        </w:rPr>
      </w:pPr>
      <w:r>
        <w:rPr>
          <w:rFonts w:ascii="Calibri" w:eastAsia="MS Mincho" w:hAnsi="Calibri" w:cs="Calibri"/>
          <w:sz w:val="24"/>
          <w:szCs w:val="24"/>
          <w:lang w:val="pl-PL"/>
        </w:rPr>
        <w:t>( dostosowanie do standardów)</w:t>
      </w:r>
      <w:r>
        <w:rPr>
          <w:rFonts w:ascii="Calibri" w:eastAsia="MS Mincho" w:hAnsi="Calibri" w:cs="Calibri"/>
          <w:sz w:val="24"/>
          <w:szCs w:val="24"/>
        </w:rPr>
        <w:t xml:space="preserve"> Stowarzyszenie obecnie prowadzi n/w placówki :</w:t>
      </w:r>
    </w:p>
    <w:p w:rsidR="003A2D9D" w:rsidRDefault="003A2D9D" w:rsidP="003A2D9D">
      <w:pPr>
        <w:pStyle w:val="Zwykytekst"/>
        <w:rPr>
          <w:rFonts w:ascii="Calibri" w:eastAsia="MS Mincho" w:hAnsi="Calibri" w:cs="Calibri"/>
          <w:sz w:val="24"/>
          <w:szCs w:val="24"/>
          <w:lang w:val="pl-PL"/>
        </w:rPr>
      </w:pPr>
    </w:p>
    <w:p w:rsidR="003A2D9D" w:rsidRPr="008C3B33" w:rsidRDefault="003A2D9D" w:rsidP="003A2D9D">
      <w:pPr>
        <w:pStyle w:val="Zwykytekst"/>
        <w:rPr>
          <w:rFonts w:ascii="Calibri" w:eastAsia="MS Mincho" w:hAnsi="Calibri" w:cs="Calibri"/>
          <w:sz w:val="24"/>
          <w:szCs w:val="24"/>
          <w:lang w:val="pl-PL"/>
        </w:rPr>
      </w:pPr>
      <w:r>
        <w:rPr>
          <w:rFonts w:ascii="Calibri" w:eastAsia="MS Mincho" w:hAnsi="Calibri" w:cs="Calibri"/>
          <w:sz w:val="24"/>
          <w:szCs w:val="24"/>
          <w:lang w:val="pl-PL"/>
        </w:rPr>
        <w:t>Dom dla Bezdomnych – dla osób samodzielnie opłacających pobyt w placówce oraz członków Wspólnoty Emaus</w:t>
      </w:r>
    </w:p>
    <w:p w:rsidR="003A2D9D" w:rsidRDefault="003A2D9D" w:rsidP="003A2D9D">
      <w:pPr>
        <w:pStyle w:val="Zwykytekst"/>
        <w:rPr>
          <w:rFonts w:ascii="Calibri" w:eastAsia="MS Mincho" w:hAnsi="Calibri" w:cs="Calibri"/>
          <w:sz w:val="24"/>
          <w:szCs w:val="24"/>
          <w:lang w:val="pl-PL"/>
        </w:rPr>
      </w:pPr>
    </w:p>
    <w:p w:rsidR="003A2D9D" w:rsidRPr="008C3B33" w:rsidRDefault="003A2D9D" w:rsidP="003A2D9D">
      <w:pPr>
        <w:pStyle w:val="Zwykytekst"/>
        <w:rPr>
          <w:rFonts w:ascii="Calibri" w:eastAsia="MS Mincho" w:hAnsi="Calibri" w:cs="Calibri"/>
          <w:sz w:val="24"/>
          <w:szCs w:val="24"/>
          <w:lang w:val="pl-PL"/>
        </w:rPr>
      </w:pPr>
      <w:r>
        <w:rPr>
          <w:rFonts w:ascii="Calibri" w:eastAsia="MS Mincho" w:hAnsi="Calibri" w:cs="Calibri"/>
          <w:sz w:val="24"/>
          <w:szCs w:val="24"/>
        </w:rPr>
        <w:lastRenderedPageBreak/>
        <w:t>Schronisko dla Bezdomnych</w:t>
      </w:r>
      <w:r>
        <w:rPr>
          <w:rFonts w:ascii="Calibri" w:eastAsia="MS Mincho" w:hAnsi="Calibri" w:cs="Calibri"/>
          <w:sz w:val="24"/>
          <w:szCs w:val="24"/>
          <w:lang w:val="pl-PL"/>
        </w:rPr>
        <w:t xml:space="preserve"> -  dla osób kierowanych przez współpracujące Ośrodki Pomocy Społecznej  o oparciu o wydane decyzje administracyjne oraz kontrakty socjalne</w:t>
      </w:r>
    </w:p>
    <w:p w:rsidR="003A2D9D" w:rsidRDefault="003A2D9D" w:rsidP="003A2D9D">
      <w:pPr>
        <w:pStyle w:val="Zwykytekst"/>
        <w:rPr>
          <w:rFonts w:ascii="Calibri" w:eastAsia="MS Mincho" w:hAnsi="Calibri" w:cs="Calibri"/>
          <w:sz w:val="24"/>
          <w:szCs w:val="24"/>
          <w:lang w:val="pl-PL"/>
        </w:rPr>
      </w:pPr>
    </w:p>
    <w:p w:rsidR="003A2D9D" w:rsidRPr="008C3B33" w:rsidRDefault="003A2D9D" w:rsidP="003A2D9D">
      <w:pPr>
        <w:pStyle w:val="Zwykytekst"/>
        <w:rPr>
          <w:rFonts w:ascii="Calibri" w:eastAsia="MS Mincho" w:hAnsi="Calibri" w:cs="Calibri"/>
          <w:sz w:val="24"/>
          <w:szCs w:val="24"/>
          <w:lang w:val="pl-PL"/>
        </w:rPr>
      </w:pPr>
      <w:r>
        <w:rPr>
          <w:rFonts w:ascii="Calibri" w:eastAsia="MS Mincho" w:hAnsi="Calibri" w:cs="Calibri"/>
          <w:sz w:val="24"/>
          <w:szCs w:val="24"/>
        </w:rPr>
        <w:t>Noclegowni</w:t>
      </w:r>
      <w:r>
        <w:rPr>
          <w:rFonts w:ascii="Calibri" w:eastAsia="MS Mincho" w:hAnsi="Calibri" w:cs="Calibri"/>
          <w:sz w:val="24"/>
          <w:szCs w:val="24"/>
          <w:lang w:val="pl-PL"/>
        </w:rPr>
        <w:t>ę</w:t>
      </w:r>
      <w:r>
        <w:rPr>
          <w:rFonts w:ascii="Calibri" w:eastAsia="MS Mincho" w:hAnsi="Calibri" w:cs="Calibri"/>
          <w:sz w:val="24"/>
          <w:szCs w:val="24"/>
        </w:rPr>
        <w:t xml:space="preserve"> dla Bezdomnych</w:t>
      </w:r>
      <w:r>
        <w:rPr>
          <w:rFonts w:ascii="Calibri" w:eastAsia="MS Mincho" w:hAnsi="Calibri" w:cs="Calibri"/>
          <w:sz w:val="24"/>
          <w:szCs w:val="24"/>
          <w:lang w:val="pl-PL"/>
        </w:rPr>
        <w:t xml:space="preserve"> – dla osób kierowanych do Noclegowni na podstawie skierowań wydanych przez Ośrodki Pomocy Społecznej</w:t>
      </w:r>
    </w:p>
    <w:p w:rsidR="003A2D9D" w:rsidRDefault="003A2D9D" w:rsidP="003A2D9D">
      <w:pPr>
        <w:pStyle w:val="Zwykytekst"/>
        <w:rPr>
          <w:rFonts w:ascii="Calibri" w:eastAsia="MS Mincho" w:hAnsi="Calibri" w:cs="Calibri"/>
          <w:sz w:val="24"/>
          <w:szCs w:val="24"/>
          <w:lang w:val="pl-PL"/>
        </w:rPr>
      </w:pPr>
    </w:p>
    <w:p w:rsidR="003A2D9D" w:rsidRPr="008C3B33" w:rsidRDefault="003A2D9D" w:rsidP="003A2D9D">
      <w:pPr>
        <w:pStyle w:val="Zwykytekst"/>
        <w:rPr>
          <w:rFonts w:ascii="Calibri" w:eastAsia="MS Mincho" w:hAnsi="Calibri" w:cs="Calibri"/>
          <w:sz w:val="24"/>
          <w:szCs w:val="24"/>
          <w:lang w:val="pl-PL"/>
        </w:rPr>
      </w:pPr>
      <w:r>
        <w:rPr>
          <w:rFonts w:ascii="Calibri" w:eastAsia="MS Mincho" w:hAnsi="Calibri" w:cs="Calibri"/>
          <w:sz w:val="24"/>
          <w:szCs w:val="24"/>
        </w:rPr>
        <w:t>Ogrzewalnie</w:t>
      </w:r>
      <w:r>
        <w:rPr>
          <w:rFonts w:ascii="Calibri" w:eastAsia="MS Mincho" w:hAnsi="Calibri" w:cs="Calibri"/>
          <w:sz w:val="24"/>
          <w:szCs w:val="24"/>
          <w:lang w:val="pl-PL"/>
        </w:rPr>
        <w:t xml:space="preserve"> – możliwość  skorzystania ze spędzenia nocy w ogrzewanym pomieszczeniu wyposażonym w miejsca do siedzenia.</w:t>
      </w:r>
    </w:p>
    <w:p w:rsidR="003A2D9D" w:rsidRPr="003A2D9D" w:rsidRDefault="003A2D9D" w:rsidP="003A2D9D">
      <w:pPr>
        <w:pStyle w:val="Zwykytekst"/>
        <w:rPr>
          <w:rFonts w:ascii="Calibri" w:eastAsia="MS Mincho" w:hAnsi="Calibri" w:cs="Calibri"/>
          <w:sz w:val="24"/>
          <w:szCs w:val="24"/>
          <w:lang w:val="pl-PL"/>
        </w:rPr>
      </w:pPr>
      <w:r>
        <w:rPr>
          <w:rFonts w:ascii="Calibri" w:eastAsia="MS Mincho" w:hAnsi="Calibri" w:cs="Calibri"/>
          <w:sz w:val="24"/>
          <w:szCs w:val="24"/>
        </w:rPr>
        <w:t xml:space="preserve"> </w:t>
      </w: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1.Zasoby lokalowe :</w:t>
      </w:r>
    </w:p>
    <w:p w:rsidR="003A2D9D" w:rsidRDefault="003A2D9D" w:rsidP="003A2D9D">
      <w:pPr>
        <w:pStyle w:val="Zwykytekst"/>
        <w:rPr>
          <w:rFonts w:ascii="Calibri" w:eastAsia="MS Mincho" w:hAnsi="Calibri" w:cs="Calibri"/>
          <w:sz w:val="24"/>
          <w:szCs w:val="24"/>
          <w:lang w:val="pl-PL"/>
        </w:rPr>
      </w:pP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 xml:space="preserve">Sala 10 osobowa   -   </w:t>
      </w:r>
      <w:r>
        <w:rPr>
          <w:rFonts w:ascii="Calibri" w:eastAsia="MS Mincho" w:hAnsi="Calibri" w:cs="Calibri"/>
          <w:sz w:val="24"/>
          <w:szCs w:val="24"/>
          <w:lang w:val="pl-PL"/>
        </w:rPr>
        <w:t xml:space="preserve">  </w:t>
      </w:r>
      <w:r w:rsidRPr="00830FA9">
        <w:rPr>
          <w:rFonts w:ascii="Calibri" w:eastAsia="MS Mincho" w:hAnsi="Calibri" w:cs="Calibri"/>
          <w:sz w:val="24"/>
          <w:szCs w:val="24"/>
        </w:rPr>
        <w:t xml:space="preserve"> 1 </w:t>
      </w: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 xml:space="preserve">Sala </w:t>
      </w:r>
      <w:r>
        <w:rPr>
          <w:rFonts w:ascii="Calibri" w:eastAsia="MS Mincho" w:hAnsi="Calibri" w:cs="Calibri"/>
          <w:sz w:val="24"/>
          <w:szCs w:val="24"/>
          <w:lang w:val="pl-PL"/>
        </w:rPr>
        <w:t xml:space="preserve">  </w:t>
      </w:r>
      <w:r w:rsidRPr="00830FA9">
        <w:rPr>
          <w:rFonts w:ascii="Calibri" w:eastAsia="MS Mincho" w:hAnsi="Calibri" w:cs="Calibri"/>
          <w:sz w:val="24"/>
          <w:szCs w:val="24"/>
        </w:rPr>
        <w:t>8 osobowa     -    1</w:t>
      </w: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 xml:space="preserve">Sala  7 osobowa    -    </w:t>
      </w:r>
      <w:r>
        <w:rPr>
          <w:rFonts w:ascii="Calibri" w:eastAsia="MS Mincho" w:hAnsi="Calibri" w:cs="Calibri"/>
          <w:sz w:val="24"/>
          <w:szCs w:val="24"/>
          <w:lang w:val="pl-PL"/>
        </w:rPr>
        <w:t xml:space="preserve">  </w:t>
      </w:r>
      <w:r w:rsidRPr="00830FA9">
        <w:rPr>
          <w:rFonts w:ascii="Calibri" w:eastAsia="MS Mincho" w:hAnsi="Calibri" w:cs="Calibri"/>
          <w:sz w:val="24"/>
          <w:szCs w:val="24"/>
        </w:rPr>
        <w:t>1</w:t>
      </w: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Sala</w:t>
      </w:r>
      <w:r>
        <w:rPr>
          <w:rFonts w:ascii="Calibri" w:eastAsia="MS Mincho" w:hAnsi="Calibri" w:cs="Calibri"/>
          <w:sz w:val="24"/>
          <w:szCs w:val="24"/>
          <w:lang w:val="pl-PL"/>
        </w:rPr>
        <w:t xml:space="preserve"> </w:t>
      </w:r>
      <w:r w:rsidRPr="00830FA9">
        <w:rPr>
          <w:rFonts w:ascii="Calibri" w:eastAsia="MS Mincho" w:hAnsi="Calibri" w:cs="Calibri"/>
          <w:sz w:val="24"/>
          <w:szCs w:val="24"/>
        </w:rPr>
        <w:t xml:space="preserve"> 5  osobowa     -  </w:t>
      </w:r>
      <w:r>
        <w:rPr>
          <w:rFonts w:ascii="Calibri" w:eastAsia="MS Mincho" w:hAnsi="Calibri" w:cs="Calibri"/>
          <w:sz w:val="24"/>
          <w:szCs w:val="24"/>
          <w:lang w:val="pl-PL"/>
        </w:rPr>
        <w:t xml:space="preserve"> </w:t>
      </w:r>
      <w:r w:rsidRPr="00830FA9">
        <w:rPr>
          <w:rFonts w:ascii="Calibri" w:eastAsia="MS Mincho" w:hAnsi="Calibri" w:cs="Calibri"/>
          <w:sz w:val="24"/>
          <w:szCs w:val="24"/>
        </w:rPr>
        <w:t xml:space="preserve"> 1</w:t>
      </w: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 xml:space="preserve">Sala   6 osobowa   -    </w:t>
      </w:r>
      <w:r>
        <w:rPr>
          <w:rFonts w:ascii="Calibri" w:eastAsia="MS Mincho" w:hAnsi="Calibri" w:cs="Calibri"/>
          <w:sz w:val="24"/>
          <w:szCs w:val="24"/>
          <w:lang w:val="pl-PL"/>
        </w:rPr>
        <w:t xml:space="preserve">  </w:t>
      </w:r>
      <w:r w:rsidRPr="00830FA9">
        <w:rPr>
          <w:rFonts w:ascii="Calibri" w:eastAsia="MS Mincho" w:hAnsi="Calibri" w:cs="Calibri"/>
          <w:sz w:val="24"/>
          <w:szCs w:val="24"/>
        </w:rPr>
        <w:t>1</w:t>
      </w: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 xml:space="preserve">Sala  4 osobowa     -  </w:t>
      </w:r>
      <w:r>
        <w:rPr>
          <w:rFonts w:ascii="Calibri" w:eastAsia="MS Mincho" w:hAnsi="Calibri" w:cs="Calibri"/>
          <w:sz w:val="24"/>
          <w:szCs w:val="24"/>
          <w:lang w:val="pl-PL"/>
        </w:rPr>
        <w:t xml:space="preserve"> </w:t>
      </w:r>
      <w:r w:rsidRPr="00830FA9">
        <w:rPr>
          <w:rFonts w:ascii="Calibri" w:eastAsia="MS Mincho" w:hAnsi="Calibri" w:cs="Calibri"/>
          <w:sz w:val="24"/>
          <w:szCs w:val="24"/>
        </w:rPr>
        <w:t xml:space="preserve"> </w:t>
      </w:r>
      <w:r>
        <w:rPr>
          <w:rFonts w:ascii="Calibri" w:eastAsia="MS Mincho" w:hAnsi="Calibri" w:cs="Calibri"/>
          <w:sz w:val="24"/>
          <w:szCs w:val="24"/>
          <w:lang w:val="pl-PL"/>
        </w:rPr>
        <w:t xml:space="preserve"> </w:t>
      </w:r>
      <w:r w:rsidRPr="00830FA9">
        <w:rPr>
          <w:rFonts w:ascii="Calibri" w:eastAsia="MS Mincho" w:hAnsi="Calibri" w:cs="Calibri"/>
          <w:sz w:val="24"/>
          <w:szCs w:val="24"/>
        </w:rPr>
        <w:t>7</w:t>
      </w:r>
    </w:p>
    <w:p w:rsidR="003A2D9D" w:rsidRPr="00830FA9" w:rsidRDefault="003A2D9D" w:rsidP="003A2D9D">
      <w:pPr>
        <w:pStyle w:val="Zwykytekst"/>
        <w:rPr>
          <w:rFonts w:ascii="Calibri" w:eastAsia="MS Mincho" w:hAnsi="Calibri" w:cs="Calibri"/>
          <w:sz w:val="24"/>
          <w:szCs w:val="24"/>
        </w:rPr>
      </w:pP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W pozostały</w:t>
      </w:r>
      <w:r>
        <w:rPr>
          <w:rFonts w:ascii="Calibri" w:eastAsia="MS Mincho" w:hAnsi="Calibri" w:cs="Calibri"/>
          <w:sz w:val="24"/>
          <w:szCs w:val="24"/>
        </w:rPr>
        <w:t xml:space="preserve">ch </w:t>
      </w:r>
      <w:r>
        <w:rPr>
          <w:rFonts w:ascii="Calibri" w:eastAsia="MS Mincho" w:hAnsi="Calibri" w:cs="Calibri"/>
          <w:sz w:val="24"/>
          <w:szCs w:val="24"/>
          <w:lang w:val="pl-PL"/>
        </w:rPr>
        <w:t xml:space="preserve">pokojach - </w:t>
      </w:r>
      <w:r>
        <w:rPr>
          <w:rFonts w:ascii="Calibri" w:eastAsia="MS Mincho" w:hAnsi="Calibri" w:cs="Calibri"/>
          <w:sz w:val="24"/>
          <w:szCs w:val="24"/>
        </w:rPr>
        <w:t xml:space="preserve"> </w:t>
      </w:r>
      <w:r>
        <w:rPr>
          <w:rFonts w:ascii="Calibri" w:eastAsia="MS Mincho" w:hAnsi="Calibri" w:cs="Calibri"/>
          <w:sz w:val="24"/>
          <w:szCs w:val="24"/>
          <w:lang w:val="pl-PL"/>
        </w:rPr>
        <w:t>4</w:t>
      </w:r>
      <w:r w:rsidRPr="00830FA9">
        <w:rPr>
          <w:rFonts w:ascii="Calibri" w:eastAsia="MS Mincho" w:hAnsi="Calibri" w:cs="Calibri"/>
          <w:sz w:val="24"/>
          <w:szCs w:val="24"/>
        </w:rPr>
        <w:t>0 miejsc.</w:t>
      </w: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Łącznie</w:t>
      </w:r>
      <w:r>
        <w:rPr>
          <w:rFonts w:ascii="Calibri" w:eastAsia="MS Mincho" w:hAnsi="Calibri" w:cs="Calibri"/>
          <w:sz w:val="24"/>
          <w:szCs w:val="24"/>
        </w:rPr>
        <w:t xml:space="preserve"> w gotowości  posiadamy –  ok. </w:t>
      </w:r>
      <w:r>
        <w:rPr>
          <w:rFonts w:ascii="Calibri" w:eastAsia="MS Mincho" w:hAnsi="Calibri" w:cs="Calibri"/>
          <w:sz w:val="24"/>
          <w:szCs w:val="24"/>
          <w:lang w:val="pl-PL"/>
        </w:rPr>
        <w:t>8</w:t>
      </w:r>
      <w:r w:rsidRPr="00830FA9">
        <w:rPr>
          <w:rFonts w:ascii="Calibri" w:eastAsia="MS Mincho" w:hAnsi="Calibri" w:cs="Calibri"/>
          <w:sz w:val="24"/>
          <w:szCs w:val="24"/>
        </w:rPr>
        <w:t>5 miejsc /łóżek.</w:t>
      </w:r>
    </w:p>
    <w:p w:rsidR="003A2D9D" w:rsidRPr="00830FA9" w:rsidRDefault="003A2D9D" w:rsidP="003A2D9D">
      <w:pPr>
        <w:pStyle w:val="Zwykytekst"/>
        <w:rPr>
          <w:rFonts w:ascii="Calibri" w:eastAsia="MS Mincho" w:hAnsi="Calibri" w:cs="Calibri"/>
          <w:sz w:val="24"/>
          <w:szCs w:val="24"/>
        </w:rPr>
      </w:pP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W okresie zimowym w miarę potrzeb organizowane jest dodatkowe 10 miejsc.</w:t>
      </w:r>
    </w:p>
    <w:p w:rsidR="00240EA3" w:rsidRDefault="00240EA3" w:rsidP="003A2D9D">
      <w:pPr>
        <w:pStyle w:val="Zwykytekst"/>
        <w:rPr>
          <w:rFonts w:ascii="Calibri" w:eastAsia="MS Mincho" w:hAnsi="Calibri" w:cs="Calibri"/>
          <w:sz w:val="24"/>
          <w:szCs w:val="24"/>
          <w:lang w:val="pl-PL"/>
        </w:rPr>
      </w:pPr>
    </w:p>
    <w:p w:rsidR="003A2D9D" w:rsidRPr="00830FA9" w:rsidRDefault="00141D94" w:rsidP="003A2D9D">
      <w:pPr>
        <w:pStyle w:val="Zwykytekst"/>
        <w:rPr>
          <w:rFonts w:ascii="Calibri" w:eastAsia="MS Mincho" w:hAnsi="Calibri" w:cs="Calibri"/>
          <w:sz w:val="24"/>
          <w:szCs w:val="24"/>
        </w:rPr>
      </w:pPr>
      <w:r>
        <w:rPr>
          <w:rFonts w:ascii="Calibri" w:eastAsia="MS Mincho" w:hAnsi="Calibri" w:cs="Calibri"/>
          <w:sz w:val="24"/>
          <w:szCs w:val="24"/>
          <w:lang w:val="pl-PL"/>
        </w:rPr>
        <w:t xml:space="preserve">2 </w:t>
      </w:r>
      <w:r w:rsidR="003A2D9D" w:rsidRPr="00830FA9">
        <w:rPr>
          <w:rFonts w:ascii="Calibri" w:eastAsia="MS Mincho" w:hAnsi="Calibri" w:cs="Calibri"/>
          <w:sz w:val="24"/>
          <w:szCs w:val="24"/>
        </w:rPr>
        <w:t>.Zasoby sprzętowe</w:t>
      </w:r>
    </w:p>
    <w:p w:rsidR="003A2D9D" w:rsidRPr="00830FA9" w:rsidRDefault="003A2D9D" w:rsidP="003A2D9D">
      <w:pPr>
        <w:pStyle w:val="Zwykytekst"/>
        <w:rPr>
          <w:rFonts w:ascii="Calibri" w:eastAsia="MS Mincho" w:hAnsi="Calibri" w:cs="Calibri"/>
          <w:sz w:val="24"/>
          <w:szCs w:val="24"/>
        </w:rPr>
      </w:pPr>
      <w:r w:rsidRPr="00830FA9">
        <w:rPr>
          <w:rFonts w:ascii="Calibri" w:eastAsia="MS Mincho" w:hAnsi="Calibri" w:cs="Calibri"/>
          <w:sz w:val="24"/>
          <w:szCs w:val="24"/>
        </w:rPr>
        <w:t xml:space="preserve"> Samochód osobowo-dostawczy do przewozu osób i drobnych zakupów.</w:t>
      </w:r>
    </w:p>
    <w:p w:rsidR="003A2D9D" w:rsidRDefault="003A2D9D" w:rsidP="003A2D9D">
      <w:pPr>
        <w:pStyle w:val="Zwykytekst"/>
        <w:rPr>
          <w:rFonts w:ascii="Calibri" w:eastAsia="MS Mincho" w:hAnsi="Calibri" w:cs="Calibri"/>
          <w:sz w:val="24"/>
          <w:szCs w:val="24"/>
          <w:lang w:val="pl-PL"/>
        </w:rPr>
      </w:pPr>
    </w:p>
    <w:p w:rsidR="003A2D9D" w:rsidRPr="00BD1900" w:rsidRDefault="00141D94" w:rsidP="003A2D9D">
      <w:pPr>
        <w:pStyle w:val="Zwykytekst"/>
        <w:rPr>
          <w:rFonts w:ascii="Calibri" w:eastAsia="MS Mincho" w:hAnsi="Calibri" w:cs="Calibri"/>
          <w:sz w:val="24"/>
          <w:szCs w:val="24"/>
        </w:rPr>
      </w:pPr>
      <w:r>
        <w:rPr>
          <w:rFonts w:ascii="Calibri" w:eastAsia="MS Mincho" w:hAnsi="Calibri" w:cs="Calibri"/>
          <w:sz w:val="24"/>
          <w:szCs w:val="24"/>
          <w:lang w:val="pl-PL"/>
        </w:rPr>
        <w:t>3</w:t>
      </w:r>
      <w:r w:rsidR="00240EA3">
        <w:rPr>
          <w:rFonts w:ascii="Calibri" w:eastAsia="MS Mincho" w:hAnsi="Calibri" w:cs="Calibri"/>
          <w:sz w:val="24"/>
          <w:szCs w:val="24"/>
        </w:rPr>
        <w:t>.Iloś</w:t>
      </w:r>
      <w:r w:rsidR="00240EA3">
        <w:rPr>
          <w:rFonts w:ascii="Calibri" w:eastAsia="MS Mincho" w:hAnsi="Calibri" w:cs="Calibri"/>
          <w:sz w:val="24"/>
          <w:szCs w:val="24"/>
          <w:lang w:val="pl-PL"/>
        </w:rPr>
        <w:t>ć</w:t>
      </w:r>
      <w:r w:rsidR="003A2D9D" w:rsidRPr="00830FA9">
        <w:rPr>
          <w:rFonts w:ascii="Calibri" w:eastAsia="MS Mincho" w:hAnsi="Calibri" w:cs="Calibri"/>
          <w:sz w:val="24"/>
          <w:szCs w:val="24"/>
        </w:rPr>
        <w:t xml:space="preserve"> </w:t>
      </w:r>
      <w:r w:rsidR="003A2D9D">
        <w:rPr>
          <w:rFonts w:ascii="Calibri" w:eastAsia="MS Mincho" w:hAnsi="Calibri" w:cs="Calibri"/>
          <w:sz w:val="24"/>
          <w:szCs w:val="24"/>
        </w:rPr>
        <w:t>osób które przebywały w placów</w:t>
      </w:r>
      <w:r w:rsidR="003A2D9D">
        <w:rPr>
          <w:rFonts w:ascii="Calibri" w:eastAsia="MS Mincho" w:hAnsi="Calibri" w:cs="Calibri"/>
          <w:sz w:val="24"/>
          <w:szCs w:val="24"/>
          <w:lang w:val="pl-PL"/>
        </w:rPr>
        <w:t xml:space="preserve">kach w Nowym Sączu </w:t>
      </w:r>
      <w:r w:rsidR="003A2D9D" w:rsidRPr="00830FA9">
        <w:rPr>
          <w:rFonts w:ascii="Calibri" w:eastAsia="MS Mincho" w:hAnsi="Calibri" w:cs="Calibri"/>
          <w:sz w:val="24"/>
          <w:szCs w:val="24"/>
        </w:rPr>
        <w:t xml:space="preserve"> w</w:t>
      </w:r>
      <w:r w:rsidR="003A2D9D">
        <w:rPr>
          <w:rFonts w:ascii="Calibri" w:eastAsia="MS Mincho" w:hAnsi="Calibri" w:cs="Calibri"/>
          <w:sz w:val="24"/>
          <w:szCs w:val="24"/>
        </w:rPr>
        <w:t xml:space="preserve"> 201</w:t>
      </w:r>
      <w:r w:rsidR="003A2D9D">
        <w:rPr>
          <w:rFonts w:ascii="Calibri" w:eastAsia="MS Mincho" w:hAnsi="Calibri" w:cs="Calibri"/>
          <w:sz w:val="24"/>
          <w:szCs w:val="24"/>
          <w:lang w:val="pl-PL"/>
        </w:rPr>
        <w:t>7</w:t>
      </w:r>
      <w:r w:rsidR="003A2D9D">
        <w:rPr>
          <w:rFonts w:ascii="Calibri" w:eastAsia="MS Mincho" w:hAnsi="Calibri" w:cs="Calibri"/>
          <w:sz w:val="24"/>
          <w:szCs w:val="24"/>
        </w:rPr>
        <w:t xml:space="preserve">   -     </w:t>
      </w:r>
      <w:r w:rsidR="003A2D9D" w:rsidRPr="00830FA9">
        <w:rPr>
          <w:rFonts w:ascii="Calibri" w:eastAsia="MS Mincho" w:hAnsi="Calibri" w:cs="Calibri"/>
          <w:sz w:val="24"/>
          <w:szCs w:val="24"/>
        </w:rPr>
        <w:t xml:space="preserve">  </w:t>
      </w:r>
      <w:r w:rsidR="003A2D9D">
        <w:rPr>
          <w:rFonts w:ascii="Calibri" w:eastAsia="MS Mincho" w:hAnsi="Calibri" w:cs="Calibri"/>
          <w:sz w:val="24"/>
          <w:szCs w:val="24"/>
          <w:lang w:val="pl-PL"/>
        </w:rPr>
        <w:t>267</w:t>
      </w:r>
      <w:r w:rsidR="003A2D9D" w:rsidRPr="00830FA9">
        <w:rPr>
          <w:rFonts w:ascii="Calibri" w:eastAsia="MS Mincho" w:hAnsi="Calibri" w:cs="Calibri"/>
          <w:sz w:val="24"/>
          <w:szCs w:val="24"/>
        </w:rPr>
        <w:t xml:space="preserve"> osób</w:t>
      </w:r>
    </w:p>
    <w:p w:rsidR="003A2D9D" w:rsidRPr="00141D94" w:rsidRDefault="003A2D9D" w:rsidP="003A2D9D">
      <w:pPr>
        <w:rPr>
          <w:rFonts w:cs="Calibri"/>
          <w:sz w:val="24"/>
          <w:szCs w:val="24"/>
          <w:lang/>
        </w:rPr>
      </w:pPr>
    </w:p>
    <w:p w:rsidR="003A2D9D" w:rsidRPr="00830FA9" w:rsidRDefault="00141D94" w:rsidP="003A2D9D">
      <w:pPr>
        <w:rPr>
          <w:rFonts w:cs="Calibri"/>
          <w:sz w:val="24"/>
          <w:szCs w:val="24"/>
        </w:rPr>
      </w:pPr>
      <w:r>
        <w:rPr>
          <w:rFonts w:cs="Calibri"/>
          <w:sz w:val="24"/>
          <w:szCs w:val="24"/>
        </w:rPr>
        <w:t>4</w:t>
      </w:r>
      <w:r w:rsidR="003A2D9D" w:rsidRPr="00830FA9">
        <w:rPr>
          <w:rFonts w:cs="Calibri"/>
          <w:sz w:val="24"/>
          <w:szCs w:val="24"/>
        </w:rPr>
        <w:t>.  Umieszczono w :</w:t>
      </w:r>
    </w:p>
    <w:p w:rsidR="003A2D9D" w:rsidRPr="00830FA9" w:rsidRDefault="003A2D9D" w:rsidP="003A2D9D">
      <w:pPr>
        <w:rPr>
          <w:rFonts w:cs="Calibri"/>
          <w:sz w:val="24"/>
          <w:szCs w:val="24"/>
        </w:rPr>
      </w:pPr>
      <w:r w:rsidRPr="00830FA9">
        <w:rPr>
          <w:rFonts w:cs="Calibri"/>
          <w:sz w:val="24"/>
          <w:szCs w:val="24"/>
        </w:rPr>
        <w:t xml:space="preserve">     Domach Pomocy Społecznej            -                        3 </w:t>
      </w:r>
      <w:r>
        <w:rPr>
          <w:rFonts w:cs="Calibri"/>
          <w:sz w:val="24"/>
          <w:szCs w:val="24"/>
        </w:rPr>
        <w:t xml:space="preserve"> </w:t>
      </w:r>
      <w:r w:rsidRPr="00830FA9">
        <w:rPr>
          <w:rFonts w:cs="Calibri"/>
          <w:sz w:val="24"/>
          <w:szCs w:val="24"/>
        </w:rPr>
        <w:t>osoba</w:t>
      </w:r>
    </w:p>
    <w:p w:rsidR="003A2D9D" w:rsidRPr="00830FA9" w:rsidRDefault="003A2D9D" w:rsidP="003A2D9D">
      <w:pPr>
        <w:rPr>
          <w:rFonts w:cs="Calibri"/>
          <w:sz w:val="24"/>
          <w:szCs w:val="24"/>
        </w:rPr>
      </w:pPr>
      <w:r w:rsidRPr="00830FA9">
        <w:rPr>
          <w:rFonts w:cs="Calibri"/>
          <w:sz w:val="24"/>
          <w:szCs w:val="24"/>
        </w:rPr>
        <w:t xml:space="preserve">     w leczeniu szpitalnym                       -    </w:t>
      </w:r>
      <w:r>
        <w:rPr>
          <w:rFonts w:cs="Calibri"/>
          <w:sz w:val="24"/>
          <w:szCs w:val="24"/>
        </w:rPr>
        <w:t xml:space="preserve">                    14 osób</w:t>
      </w:r>
    </w:p>
    <w:p w:rsidR="003A2D9D" w:rsidRPr="00830FA9" w:rsidRDefault="003A2D9D" w:rsidP="003A2D9D">
      <w:pPr>
        <w:rPr>
          <w:rFonts w:cs="Calibri"/>
          <w:sz w:val="24"/>
          <w:szCs w:val="24"/>
        </w:rPr>
      </w:pPr>
      <w:r w:rsidRPr="00830FA9">
        <w:rPr>
          <w:rFonts w:cs="Calibri"/>
          <w:sz w:val="24"/>
          <w:szCs w:val="24"/>
        </w:rPr>
        <w:t xml:space="preserve">     w terapii uzależnień                      </w:t>
      </w:r>
      <w:r>
        <w:rPr>
          <w:rFonts w:cs="Calibri"/>
          <w:sz w:val="24"/>
          <w:szCs w:val="24"/>
        </w:rPr>
        <w:t xml:space="preserve">     -                        12</w:t>
      </w:r>
      <w:r w:rsidRPr="00830FA9">
        <w:rPr>
          <w:rFonts w:cs="Calibri"/>
          <w:sz w:val="24"/>
          <w:szCs w:val="24"/>
        </w:rPr>
        <w:t xml:space="preserve"> </w:t>
      </w:r>
      <w:r>
        <w:rPr>
          <w:rFonts w:cs="Calibri"/>
          <w:sz w:val="24"/>
          <w:szCs w:val="24"/>
        </w:rPr>
        <w:t xml:space="preserve"> </w:t>
      </w:r>
      <w:r w:rsidRPr="00830FA9">
        <w:rPr>
          <w:rFonts w:cs="Calibri"/>
          <w:sz w:val="24"/>
          <w:szCs w:val="24"/>
        </w:rPr>
        <w:t>osób</w:t>
      </w:r>
    </w:p>
    <w:p w:rsidR="003A2D9D" w:rsidRPr="00830FA9" w:rsidRDefault="00141D94" w:rsidP="003A2D9D">
      <w:pPr>
        <w:rPr>
          <w:rFonts w:cs="Calibri"/>
          <w:sz w:val="24"/>
          <w:szCs w:val="24"/>
        </w:rPr>
      </w:pPr>
      <w:r>
        <w:rPr>
          <w:rFonts w:cs="Calibri"/>
          <w:sz w:val="24"/>
          <w:szCs w:val="24"/>
        </w:rPr>
        <w:t>5</w:t>
      </w:r>
      <w:r w:rsidR="003A2D9D" w:rsidRPr="00830FA9">
        <w:rPr>
          <w:rFonts w:cs="Calibri"/>
          <w:sz w:val="24"/>
          <w:szCs w:val="24"/>
        </w:rPr>
        <w:t>. Osoby zamieszkałe w mają zabezpieczone :</w:t>
      </w:r>
    </w:p>
    <w:p w:rsidR="003A2D9D" w:rsidRPr="00830FA9" w:rsidRDefault="003A2D9D" w:rsidP="003A2D9D">
      <w:pPr>
        <w:rPr>
          <w:rFonts w:cs="Calibri"/>
          <w:sz w:val="24"/>
          <w:szCs w:val="24"/>
        </w:rPr>
      </w:pPr>
      <w:r w:rsidRPr="00830FA9">
        <w:rPr>
          <w:rFonts w:cs="Calibri"/>
          <w:sz w:val="24"/>
          <w:szCs w:val="24"/>
        </w:rPr>
        <w:t>-  noclegi</w:t>
      </w:r>
    </w:p>
    <w:p w:rsidR="003A2D9D" w:rsidRPr="00830FA9" w:rsidRDefault="003A2D9D" w:rsidP="003A2D9D">
      <w:pPr>
        <w:rPr>
          <w:rFonts w:cs="Calibri"/>
          <w:sz w:val="24"/>
          <w:szCs w:val="24"/>
        </w:rPr>
      </w:pPr>
      <w:r w:rsidRPr="00830FA9">
        <w:rPr>
          <w:rFonts w:cs="Calibri"/>
          <w:sz w:val="24"/>
          <w:szCs w:val="24"/>
        </w:rPr>
        <w:t xml:space="preserve">- </w:t>
      </w:r>
      <w:r>
        <w:rPr>
          <w:rFonts w:cs="Calibri"/>
          <w:sz w:val="24"/>
          <w:szCs w:val="24"/>
        </w:rPr>
        <w:t xml:space="preserve"> </w:t>
      </w:r>
      <w:r w:rsidRPr="00830FA9">
        <w:rPr>
          <w:rFonts w:cs="Calibri"/>
          <w:sz w:val="24"/>
          <w:szCs w:val="24"/>
        </w:rPr>
        <w:t>żywienie</w:t>
      </w:r>
    </w:p>
    <w:p w:rsidR="003A2D9D" w:rsidRPr="00830FA9" w:rsidRDefault="003A2D9D" w:rsidP="003A2D9D">
      <w:pPr>
        <w:rPr>
          <w:rFonts w:cs="Calibri"/>
          <w:sz w:val="24"/>
          <w:szCs w:val="24"/>
        </w:rPr>
      </w:pPr>
      <w:r w:rsidRPr="00830FA9">
        <w:rPr>
          <w:rFonts w:cs="Calibri"/>
          <w:sz w:val="24"/>
          <w:szCs w:val="24"/>
        </w:rPr>
        <w:t>- możliwość kąpieli, uprania odzieży</w:t>
      </w:r>
    </w:p>
    <w:p w:rsidR="003A2D9D" w:rsidRPr="00830FA9" w:rsidRDefault="003A2D9D" w:rsidP="003A2D9D">
      <w:pPr>
        <w:rPr>
          <w:rFonts w:cs="Calibri"/>
          <w:sz w:val="24"/>
          <w:szCs w:val="24"/>
        </w:rPr>
      </w:pPr>
      <w:r w:rsidRPr="00830FA9">
        <w:rPr>
          <w:rFonts w:cs="Calibri"/>
          <w:sz w:val="24"/>
          <w:szCs w:val="24"/>
        </w:rPr>
        <w:t>- pomoc w dostępie do placówek i usług służby zdrowia</w:t>
      </w:r>
    </w:p>
    <w:p w:rsidR="003A2D9D" w:rsidRPr="00830FA9" w:rsidRDefault="003A2D9D" w:rsidP="003A2D9D">
      <w:pPr>
        <w:rPr>
          <w:rFonts w:cs="Calibri"/>
          <w:sz w:val="24"/>
          <w:szCs w:val="24"/>
        </w:rPr>
      </w:pPr>
      <w:r w:rsidRPr="00830FA9">
        <w:rPr>
          <w:rFonts w:cs="Calibri"/>
          <w:sz w:val="24"/>
          <w:szCs w:val="24"/>
        </w:rPr>
        <w:t xml:space="preserve">-  możliwość skorzystania z pomocy  pracownika MOPS </w:t>
      </w:r>
    </w:p>
    <w:p w:rsidR="003A2D9D" w:rsidRPr="00830FA9" w:rsidRDefault="003A2D9D" w:rsidP="003A2D9D">
      <w:pPr>
        <w:rPr>
          <w:rFonts w:cs="Calibri"/>
          <w:sz w:val="24"/>
          <w:szCs w:val="24"/>
        </w:rPr>
      </w:pPr>
      <w:r w:rsidRPr="00830FA9">
        <w:rPr>
          <w:rFonts w:cs="Calibri"/>
          <w:sz w:val="24"/>
          <w:szCs w:val="24"/>
        </w:rPr>
        <w:lastRenderedPageBreak/>
        <w:t>-  nakierowanie na leczenie z choroby alkoholowej</w:t>
      </w:r>
    </w:p>
    <w:p w:rsidR="003A2D9D" w:rsidRPr="00830FA9" w:rsidRDefault="003A2D9D" w:rsidP="003A2D9D">
      <w:pPr>
        <w:rPr>
          <w:rFonts w:cs="Calibri"/>
          <w:sz w:val="24"/>
          <w:szCs w:val="24"/>
        </w:rPr>
      </w:pPr>
      <w:r w:rsidRPr="00830FA9">
        <w:rPr>
          <w:rFonts w:cs="Calibri"/>
          <w:sz w:val="24"/>
          <w:szCs w:val="24"/>
        </w:rPr>
        <w:t>-  pomoc w wyrabianiu utraconych dokumentów</w:t>
      </w:r>
    </w:p>
    <w:p w:rsidR="003A2D9D" w:rsidRDefault="003A2D9D" w:rsidP="003A2D9D">
      <w:pPr>
        <w:rPr>
          <w:rFonts w:cs="Calibri"/>
          <w:sz w:val="24"/>
          <w:szCs w:val="24"/>
        </w:rPr>
      </w:pPr>
      <w:r w:rsidRPr="00830FA9">
        <w:rPr>
          <w:rFonts w:cs="Calibri"/>
          <w:sz w:val="24"/>
          <w:szCs w:val="24"/>
        </w:rPr>
        <w:t>- pomoc w uzyskiwania należnych świadczeń, emerytura, renta, zasiłek</w:t>
      </w:r>
    </w:p>
    <w:p w:rsidR="003A2D9D" w:rsidRDefault="003A2D9D" w:rsidP="003A2D9D">
      <w:pPr>
        <w:rPr>
          <w:rFonts w:cs="Calibri"/>
          <w:sz w:val="24"/>
          <w:szCs w:val="24"/>
        </w:rPr>
      </w:pPr>
      <w:r>
        <w:rPr>
          <w:rFonts w:cs="Calibri"/>
          <w:sz w:val="24"/>
          <w:szCs w:val="24"/>
        </w:rPr>
        <w:t>- pomoc pracownika socjalnego Stowarzyszenia</w:t>
      </w:r>
    </w:p>
    <w:p w:rsidR="003A2D9D" w:rsidRPr="00830FA9" w:rsidRDefault="003A2D9D" w:rsidP="003A2D9D">
      <w:pPr>
        <w:rPr>
          <w:rFonts w:cs="Calibri"/>
          <w:sz w:val="24"/>
          <w:szCs w:val="24"/>
        </w:rPr>
      </w:pPr>
      <w:r>
        <w:rPr>
          <w:rFonts w:cs="Calibri"/>
          <w:sz w:val="24"/>
          <w:szCs w:val="24"/>
        </w:rPr>
        <w:t>- pomoc w zakupie leków i środków opatrunkowych</w:t>
      </w:r>
    </w:p>
    <w:p w:rsidR="003A2D9D" w:rsidRPr="00830FA9" w:rsidRDefault="003A2D9D" w:rsidP="003A2D9D">
      <w:pPr>
        <w:rPr>
          <w:rFonts w:cs="Calibri"/>
          <w:sz w:val="24"/>
          <w:szCs w:val="24"/>
        </w:rPr>
      </w:pPr>
      <w:r w:rsidRPr="00830FA9">
        <w:rPr>
          <w:rFonts w:cs="Calibri"/>
          <w:sz w:val="24"/>
          <w:szCs w:val="24"/>
        </w:rPr>
        <w:t>- inne</w:t>
      </w:r>
    </w:p>
    <w:p w:rsidR="003A2D9D" w:rsidRPr="00830FA9" w:rsidRDefault="00141D94" w:rsidP="003A2D9D">
      <w:pPr>
        <w:rPr>
          <w:rFonts w:cs="Calibri"/>
          <w:sz w:val="24"/>
          <w:szCs w:val="24"/>
        </w:rPr>
      </w:pPr>
      <w:r>
        <w:rPr>
          <w:rFonts w:cs="Calibri"/>
          <w:sz w:val="24"/>
          <w:szCs w:val="24"/>
        </w:rPr>
        <w:t>6</w:t>
      </w:r>
      <w:r w:rsidR="003A2D9D" w:rsidRPr="00830FA9">
        <w:rPr>
          <w:rFonts w:cs="Calibri"/>
          <w:sz w:val="24"/>
          <w:szCs w:val="24"/>
        </w:rPr>
        <w:t>.Stowarzyszenie posiada umow</w:t>
      </w:r>
      <w:r w:rsidR="003A2D9D">
        <w:rPr>
          <w:rFonts w:cs="Calibri"/>
          <w:sz w:val="24"/>
          <w:szCs w:val="24"/>
        </w:rPr>
        <w:t>y na pomoc osobom bezdomnym z 32</w:t>
      </w:r>
      <w:r w:rsidR="003A2D9D" w:rsidRPr="00830FA9">
        <w:rPr>
          <w:rFonts w:cs="Calibri"/>
          <w:sz w:val="24"/>
          <w:szCs w:val="24"/>
        </w:rPr>
        <w:t xml:space="preserve"> gminami</w:t>
      </w:r>
    </w:p>
    <w:p w:rsidR="003A2D9D" w:rsidRPr="00830FA9" w:rsidRDefault="003A2D9D" w:rsidP="003A2D9D">
      <w:pPr>
        <w:rPr>
          <w:rFonts w:cs="Calibri"/>
          <w:sz w:val="24"/>
          <w:szCs w:val="24"/>
        </w:rPr>
      </w:pPr>
      <w:r w:rsidRPr="00830FA9">
        <w:rPr>
          <w:rFonts w:cs="Calibri"/>
          <w:sz w:val="24"/>
          <w:szCs w:val="24"/>
        </w:rPr>
        <w:t xml:space="preserve">  z województwa małopolskiego.</w:t>
      </w:r>
    </w:p>
    <w:p w:rsidR="003A2D9D" w:rsidRDefault="003A2D9D" w:rsidP="003A2D9D">
      <w:pPr>
        <w:rPr>
          <w:rFonts w:cs="Calibri"/>
          <w:sz w:val="24"/>
          <w:szCs w:val="24"/>
        </w:rPr>
      </w:pPr>
      <w:r w:rsidRPr="00830FA9">
        <w:rPr>
          <w:rFonts w:cs="Calibri"/>
          <w:sz w:val="24"/>
          <w:szCs w:val="24"/>
        </w:rPr>
        <w:t>Przyjmujemy osoby kierowane przez ościenne Ośrodki Pomocy Społecznej, kierowane przez Policję, Straż Miejską, Szpitale, parafie czasem rodziny oraz zgłaszające się samodzielnie.</w:t>
      </w:r>
    </w:p>
    <w:p w:rsidR="003A2D9D" w:rsidRPr="00830FA9" w:rsidRDefault="003A2D9D" w:rsidP="003A2D9D">
      <w:pPr>
        <w:rPr>
          <w:rFonts w:cs="Calibri"/>
          <w:sz w:val="24"/>
          <w:szCs w:val="24"/>
        </w:rPr>
      </w:pPr>
      <w:r w:rsidRPr="00830FA9">
        <w:rPr>
          <w:rFonts w:cs="Calibri"/>
          <w:sz w:val="24"/>
          <w:szCs w:val="24"/>
        </w:rPr>
        <w:t>Trudności i wyzwania :</w:t>
      </w:r>
    </w:p>
    <w:p w:rsidR="003A2D9D" w:rsidRDefault="003A2D9D" w:rsidP="003A2D9D">
      <w:pPr>
        <w:rPr>
          <w:rFonts w:cs="Calibri"/>
          <w:sz w:val="24"/>
          <w:szCs w:val="24"/>
        </w:rPr>
      </w:pPr>
      <w:r>
        <w:rPr>
          <w:rFonts w:cs="Calibri"/>
          <w:sz w:val="24"/>
          <w:szCs w:val="24"/>
        </w:rPr>
        <w:t>Nowelizacja Ustawy o Pomocy Społecznej wprowadziła kolejny rodzaj placówki dla osób bezdomnych tj. Schronisko z usługami opiekuńczymi. Ponieważ spora grupa obecnych mieszkańców spełnia kryteria i wymaga pobytu w tego rodzaju placówce obecnie rozważana jest możliwość uruchomienia w ramach posiadanych zasobów tego rodzaju działalności.</w:t>
      </w:r>
    </w:p>
    <w:p w:rsidR="00DA2E24" w:rsidRPr="005871EE" w:rsidRDefault="00DA2E24" w:rsidP="003A2D9D">
      <w:pPr>
        <w:pStyle w:val="ListParagraph"/>
        <w:ind w:left="0"/>
        <w:rPr>
          <w:sz w:val="28"/>
          <w:szCs w:val="28"/>
        </w:rPr>
      </w:pPr>
    </w:p>
    <w:p w:rsidR="005871EE" w:rsidRPr="005871EE" w:rsidRDefault="005871EE" w:rsidP="005871EE">
      <w:pPr>
        <w:rPr>
          <w:u w:val="single"/>
        </w:rPr>
      </w:pPr>
      <w:r w:rsidRPr="005871EE">
        <w:rPr>
          <w:sz w:val="28"/>
          <w:szCs w:val="28"/>
        </w:rPr>
        <w:t xml:space="preserve">4. </w:t>
      </w:r>
      <w:r w:rsidR="00114C52" w:rsidRPr="005871EE">
        <w:rPr>
          <w:sz w:val="28"/>
          <w:szCs w:val="28"/>
          <w:u w:val="single"/>
        </w:rPr>
        <w:t>Wsp</w:t>
      </w:r>
      <w:r w:rsidR="00986CD2" w:rsidRPr="005871EE">
        <w:rPr>
          <w:sz w:val="28"/>
          <w:szCs w:val="28"/>
          <w:u w:val="single"/>
        </w:rPr>
        <w:t>ó</w:t>
      </w:r>
      <w:r w:rsidR="00114C52" w:rsidRPr="005871EE">
        <w:rPr>
          <w:sz w:val="28"/>
          <w:szCs w:val="28"/>
          <w:u w:val="single"/>
        </w:rPr>
        <w:t>lnota Emaus Kraków</w:t>
      </w:r>
      <w:r w:rsidRPr="005871EE">
        <w:rPr>
          <w:u w:val="single"/>
        </w:rPr>
        <w:t xml:space="preserve"> </w:t>
      </w:r>
    </w:p>
    <w:p w:rsidR="005871EE" w:rsidRDefault="005871EE" w:rsidP="005871EE">
      <w:r>
        <w:t xml:space="preserve">W 2017 roku Wspólnota Emaus w Krakowie działała stabilnie zarówno na poziomie osobowym jak i finansowym, chociaż ten drugi aspekt zaliczył lekki wzrost, podczas lekkiego spadku liczebności kompanionów. </w:t>
      </w:r>
    </w:p>
    <w:p w:rsidR="005871EE" w:rsidRDefault="005871EE" w:rsidP="005871EE">
      <w:r>
        <w:t>Jeżeli chodzi o liczebność Wspólnoty – wahała się ona w granicach 8-12 osób. Zdarzały się incydenty alkoholowe, ze Wspólnoty relegowany został jeden kompanion, który uporczywie łamał regulamin w tym względzie i dezorganizował pracę pozostałych. Jeden kompanion zachorował na raka i w związku z przewlekłym leczeniem pracuje w ograniczonym zakresie.</w:t>
      </w:r>
    </w:p>
    <w:p w:rsidR="005871EE" w:rsidRDefault="005871EE" w:rsidP="005871EE">
      <w:r>
        <w:t>Jeżeli chodzi podział  pracy – 6 kompanionów zaangażowanych jest w pracę na sklepie i przy zbiórce rzeczy, nie ma w tym momencie kucharza, stolarnia pracuje w okrojonym składzie (majster – kompanion plus dorywczy pomocnicy) jedna osoba zajmuje się domem, inwentarzem , kotłownią etc.</w:t>
      </w:r>
    </w:p>
    <w:p w:rsidR="005871EE" w:rsidRDefault="005871EE" w:rsidP="005871EE">
      <w:r>
        <w:t>Przychody w 2017 roku zanotowały kolejny wzrost w porównaniu z latami ubiegłymi i kształtowały się na poziomie 27-30 tysięcy na miesiąc. Nasz sklep zyskał wielu nowych klientów, spora w tym zasługa przemyślanej pracy nad stroną Wspólnoty Emaus i Stolarni Emaus na facebooku, działalności promocyjnej zatrudnionej w zeszłym roku Marzanny Stachurskiej, biorącej udział w kiermaszach i targach. Cały dochód (liczony z raportów kasowych, nie uwzględniający zwrotów i błędnie nabitych paragonów) wyniósł 352393 zł, co daje średnią miesięczną  29366 zł.</w:t>
      </w:r>
    </w:p>
    <w:p w:rsidR="005871EE" w:rsidRDefault="005871EE" w:rsidP="005871EE">
      <w:r>
        <w:lastRenderedPageBreak/>
        <w:t>W roku 2017 spory udział w zyskach miała Stolarnia Emaus,  renowacja mebli zarówno  dla zewnętrznych klientów jak i na potrzeby kiermaszu stanowiły około 10-15 procent całkowitych przychodów.</w:t>
      </w:r>
    </w:p>
    <w:p w:rsidR="005871EE" w:rsidRDefault="005871EE" w:rsidP="005871EE">
      <w:r>
        <w:t>W sezonie zimowym, podobnie jak w roku ubiegłym grupa wolontariuszy prowadził na terenie Wspólnoty akcję „Wymiana Ciepła”, polegającą na prowadzeniu punktu gdzie potrzebujący mogą nieodpłatnie wziąć ciepłą odzież zimową pozostawioną przez darczyńców. Akcja ta miała również duży wymiar promocyjny. Rozmyślaliśmy też nad uruchomieniem jadło dzielni (miejsca, gdzie osoby postronne mogą zostawiać nadwyżki jedzenia, niemniej w związku pewnymi problemami natury organizacyjnej i prawnej oraz sporym rozwojem tego typu działalności w Krakowie temat póki co został zarzucony.</w:t>
      </w:r>
    </w:p>
    <w:p w:rsidR="00114C52" w:rsidRDefault="00114C52" w:rsidP="005871EE">
      <w:pPr>
        <w:rPr>
          <w:sz w:val="28"/>
          <w:szCs w:val="28"/>
          <w:u w:val="single"/>
        </w:rPr>
      </w:pPr>
    </w:p>
    <w:p w:rsidR="005871EE" w:rsidRPr="005871EE" w:rsidRDefault="005871EE" w:rsidP="005871EE">
      <w:pPr>
        <w:ind w:left="720"/>
        <w:rPr>
          <w:sz w:val="28"/>
          <w:szCs w:val="28"/>
          <w:u w:val="single"/>
        </w:rPr>
      </w:pPr>
    </w:p>
    <w:p w:rsidR="00083982" w:rsidRPr="005871EE" w:rsidRDefault="003B1BCB" w:rsidP="005871EE">
      <w:pPr>
        <w:pStyle w:val="ListParagraph"/>
        <w:numPr>
          <w:ilvl w:val="0"/>
          <w:numId w:val="4"/>
        </w:numPr>
        <w:rPr>
          <w:sz w:val="28"/>
          <w:szCs w:val="28"/>
          <w:u w:val="single"/>
        </w:rPr>
      </w:pPr>
      <w:r w:rsidRPr="005871EE">
        <w:rPr>
          <w:sz w:val="28"/>
          <w:szCs w:val="28"/>
          <w:u w:val="single"/>
        </w:rPr>
        <w:t>Ws</w:t>
      </w:r>
      <w:r w:rsidR="00114C52" w:rsidRPr="005871EE">
        <w:rPr>
          <w:sz w:val="28"/>
          <w:szCs w:val="28"/>
          <w:u w:val="single"/>
        </w:rPr>
        <w:t>p</w:t>
      </w:r>
      <w:r w:rsidRPr="005871EE">
        <w:rPr>
          <w:sz w:val="28"/>
          <w:szCs w:val="28"/>
          <w:u w:val="single"/>
        </w:rPr>
        <w:t>ó</w:t>
      </w:r>
      <w:r w:rsidR="00114C52" w:rsidRPr="005871EE">
        <w:rPr>
          <w:sz w:val="28"/>
          <w:szCs w:val="28"/>
          <w:u w:val="single"/>
        </w:rPr>
        <w:t>ł</w:t>
      </w:r>
      <w:r w:rsidRPr="005871EE">
        <w:rPr>
          <w:sz w:val="28"/>
          <w:szCs w:val="28"/>
          <w:u w:val="single"/>
        </w:rPr>
        <w:t>praca</w:t>
      </w:r>
      <w:r w:rsidR="00114C52" w:rsidRPr="005871EE">
        <w:rPr>
          <w:sz w:val="28"/>
          <w:szCs w:val="28"/>
          <w:u w:val="single"/>
        </w:rPr>
        <w:t xml:space="preserve"> </w:t>
      </w:r>
      <w:r w:rsidRPr="005871EE">
        <w:rPr>
          <w:sz w:val="28"/>
          <w:szCs w:val="28"/>
          <w:u w:val="single"/>
        </w:rPr>
        <w:t xml:space="preserve"> z Bankiem Żywności w Krakowie i innymi darczyńcami</w:t>
      </w:r>
    </w:p>
    <w:p w:rsidR="00270F15" w:rsidRDefault="00083982" w:rsidP="00083982">
      <w:pPr>
        <w:rPr>
          <w:sz w:val="24"/>
          <w:szCs w:val="24"/>
        </w:rPr>
      </w:pPr>
      <w:r>
        <w:rPr>
          <w:sz w:val="24"/>
          <w:szCs w:val="24"/>
        </w:rPr>
        <w:t xml:space="preserve">         </w:t>
      </w:r>
      <w:r w:rsidR="003B1BCB">
        <w:rPr>
          <w:sz w:val="24"/>
          <w:szCs w:val="24"/>
        </w:rPr>
        <w:t>Pozyskano z różnych źródeł na potrzeby mieszkańców Domu</w:t>
      </w:r>
      <w:r w:rsidR="00986CD2">
        <w:rPr>
          <w:sz w:val="24"/>
          <w:szCs w:val="24"/>
        </w:rPr>
        <w:t xml:space="preserve"> w Nowym Sączu oraz Krakowie</w:t>
      </w:r>
      <w:r w:rsidR="003B1BCB">
        <w:rPr>
          <w:sz w:val="24"/>
          <w:szCs w:val="24"/>
        </w:rPr>
        <w:t xml:space="preserve"> artykuły spożywcze</w:t>
      </w:r>
      <w:r w:rsidR="00A60185">
        <w:rPr>
          <w:sz w:val="24"/>
          <w:szCs w:val="24"/>
        </w:rPr>
        <w:t>, które umożliwiły znacząco ograniczyć wydatki na ten cel.</w:t>
      </w:r>
    </w:p>
    <w:p w:rsidR="00083982" w:rsidRDefault="00986CD2" w:rsidP="00083982">
      <w:pPr>
        <w:rPr>
          <w:sz w:val="24"/>
          <w:szCs w:val="24"/>
        </w:rPr>
      </w:pPr>
      <w:r>
        <w:rPr>
          <w:sz w:val="24"/>
          <w:szCs w:val="24"/>
        </w:rPr>
        <w:t xml:space="preserve"> </w:t>
      </w:r>
      <w:r w:rsidR="00833A24">
        <w:rPr>
          <w:sz w:val="24"/>
          <w:szCs w:val="24"/>
        </w:rPr>
        <w:t>kontynuowano</w:t>
      </w:r>
      <w:r>
        <w:rPr>
          <w:sz w:val="24"/>
          <w:szCs w:val="24"/>
        </w:rPr>
        <w:t xml:space="preserve"> współpracę z  partnerami: Tesco, KFC, M-market, Carrefour</w:t>
      </w:r>
      <w:r w:rsidR="00833A24">
        <w:rPr>
          <w:sz w:val="24"/>
          <w:szCs w:val="24"/>
        </w:rPr>
        <w:t xml:space="preserve"> oraz Rafa</w:t>
      </w:r>
      <w:r>
        <w:rPr>
          <w:sz w:val="24"/>
          <w:szCs w:val="24"/>
        </w:rPr>
        <w:t>.</w:t>
      </w:r>
      <w:r w:rsidR="00833A24">
        <w:rPr>
          <w:sz w:val="24"/>
          <w:szCs w:val="24"/>
        </w:rPr>
        <w:t xml:space="preserve"> Rozpoczęto współpracę z Auchan, która okazała się bardzo owocna. </w:t>
      </w:r>
      <w:r>
        <w:rPr>
          <w:sz w:val="24"/>
          <w:szCs w:val="24"/>
        </w:rPr>
        <w:t xml:space="preserve">  Wieloletnim wsparciem otacza nas Piekarnia”Tęgoborze”</w:t>
      </w:r>
      <w:r w:rsidR="0023011B">
        <w:rPr>
          <w:sz w:val="24"/>
          <w:szCs w:val="24"/>
        </w:rPr>
        <w:t>oraz Piekarnia Danek</w:t>
      </w:r>
      <w:r>
        <w:rPr>
          <w:sz w:val="24"/>
          <w:szCs w:val="24"/>
        </w:rPr>
        <w:t xml:space="preserve"> .</w:t>
      </w:r>
    </w:p>
    <w:p w:rsidR="00270F15" w:rsidRDefault="00270F15" w:rsidP="00083982">
      <w:pPr>
        <w:rPr>
          <w:sz w:val="24"/>
          <w:szCs w:val="24"/>
        </w:rPr>
      </w:pPr>
      <w:r>
        <w:rPr>
          <w:sz w:val="24"/>
          <w:szCs w:val="24"/>
        </w:rPr>
        <w:t>Nadwyżki żywności przekazano Caritas parafii św.Małgorzaty w Nowym Sączu.</w:t>
      </w:r>
    </w:p>
    <w:p w:rsidR="00986CD2" w:rsidRDefault="00986CD2" w:rsidP="00083982">
      <w:pPr>
        <w:rPr>
          <w:sz w:val="24"/>
          <w:szCs w:val="24"/>
        </w:rPr>
      </w:pPr>
    </w:p>
    <w:p w:rsidR="00986CD2" w:rsidRDefault="00986CD2" w:rsidP="00083982">
      <w:pPr>
        <w:rPr>
          <w:b/>
          <w:sz w:val="24"/>
          <w:szCs w:val="24"/>
        </w:rPr>
      </w:pPr>
      <w:r w:rsidRPr="00270F15">
        <w:rPr>
          <w:b/>
          <w:sz w:val="24"/>
          <w:szCs w:val="24"/>
          <w:u w:val="single"/>
        </w:rPr>
        <w:t>Wszelkie informacje finansowe można z</w:t>
      </w:r>
      <w:r w:rsidR="00D83283">
        <w:rPr>
          <w:b/>
          <w:sz w:val="24"/>
          <w:szCs w:val="24"/>
          <w:u w:val="single"/>
        </w:rPr>
        <w:t>nal</w:t>
      </w:r>
      <w:r w:rsidRPr="00270F15">
        <w:rPr>
          <w:b/>
          <w:sz w:val="24"/>
          <w:szCs w:val="24"/>
          <w:u w:val="single"/>
        </w:rPr>
        <w:t xml:space="preserve">eźć w sprawozdaniu finansowym przygotowanym przez Główną księgową stowarzyszenia </w:t>
      </w:r>
    </w:p>
    <w:p w:rsidR="00270F15" w:rsidRDefault="00270F15" w:rsidP="00083982">
      <w:pPr>
        <w:rPr>
          <w:b/>
          <w:sz w:val="24"/>
          <w:szCs w:val="24"/>
        </w:rPr>
      </w:pPr>
    </w:p>
    <w:p w:rsidR="00270F15" w:rsidRPr="00270F15" w:rsidRDefault="00270F15" w:rsidP="00083982">
      <w:pPr>
        <w:rPr>
          <w:b/>
          <w:sz w:val="24"/>
          <w:szCs w:val="24"/>
          <w:u w:val="single"/>
        </w:rPr>
      </w:pPr>
      <w:r w:rsidRPr="00270F15">
        <w:rPr>
          <w:b/>
          <w:sz w:val="24"/>
          <w:szCs w:val="24"/>
          <w:u w:val="single"/>
        </w:rPr>
        <w:t>Osoby</w:t>
      </w:r>
      <w:r>
        <w:rPr>
          <w:b/>
          <w:sz w:val="24"/>
          <w:szCs w:val="24"/>
          <w:u w:val="single"/>
        </w:rPr>
        <w:t xml:space="preserve"> etatowo</w:t>
      </w:r>
      <w:r w:rsidRPr="00270F15">
        <w:rPr>
          <w:b/>
          <w:sz w:val="24"/>
          <w:szCs w:val="24"/>
          <w:u w:val="single"/>
        </w:rPr>
        <w:t xml:space="preserve"> odpowiedzialne:</w:t>
      </w:r>
    </w:p>
    <w:p w:rsidR="00270F15" w:rsidRPr="00270F15" w:rsidRDefault="00270F15" w:rsidP="00083982">
      <w:pPr>
        <w:rPr>
          <w:sz w:val="24"/>
          <w:szCs w:val="24"/>
        </w:rPr>
      </w:pPr>
      <w:r w:rsidRPr="00270F15">
        <w:rPr>
          <w:sz w:val="24"/>
          <w:szCs w:val="24"/>
        </w:rPr>
        <w:t>Robert Opoka – dyrektor stowarzyszenia</w:t>
      </w:r>
    </w:p>
    <w:p w:rsidR="00270F15" w:rsidRPr="00270F15" w:rsidRDefault="00270F15" w:rsidP="00083982">
      <w:pPr>
        <w:rPr>
          <w:sz w:val="24"/>
          <w:szCs w:val="24"/>
        </w:rPr>
      </w:pPr>
      <w:r w:rsidRPr="00270F15">
        <w:rPr>
          <w:sz w:val="24"/>
          <w:szCs w:val="24"/>
        </w:rPr>
        <w:t>Leszek Lizoń – zastępca</w:t>
      </w:r>
      <w:r w:rsidR="00B67D81">
        <w:rPr>
          <w:sz w:val="24"/>
          <w:szCs w:val="24"/>
        </w:rPr>
        <w:t xml:space="preserve"> dyrektora</w:t>
      </w:r>
    </w:p>
    <w:p w:rsidR="00270F15" w:rsidRPr="00270F15" w:rsidRDefault="00270F15" w:rsidP="00083982">
      <w:pPr>
        <w:rPr>
          <w:sz w:val="24"/>
          <w:szCs w:val="24"/>
        </w:rPr>
      </w:pPr>
      <w:r w:rsidRPr="00270F15">
        <w:rPr>
          <w:sz w:val="24"/>
          <w:szCs w:val="24"/>
        </w:rPr>
        <w:t>Grzegorz Hajduk – kierownik wspólnoty Emaus w Krakowie</w:t>
      </w:r>
    </w:p>
    <w:p w:rsidR="00270F15" w:rsidRPr="00270F15" w:rsidRDefault="00270F15" w:rsidP="00083982">
      <w:pPr>
        <w:rPr>
          <w:sz w:val="24"/>
          <w:szCs w:val="24"/>
        </w:rPr>
      </w:pPr>
      <w:r w:rsidRPr="00270F15">
        <w:rPr>
          <w:sz w:val="24"/>
          <w:szCs w:val="24"/>
        </w:rPr>
        <w:t>Małgorzata Kapułka – główna księgowa stowarzyszenia</w:t>
      </w:r>
    </w:p>
    <w:p w:rsidR="00270F15" w:rsidRPr="00270F15" w:rsidRDefault="00270F15" w:rsidP="00083982">
      <w:pPr>
        <w:rPr>
          <w:sz w:val="24"/>
          <w:szCs w:val="24"/>
        </w:rPr>
      </w:pPr>
      <w:r w:rsidRPr="00270F15">
        <w:rPr>
          <w:sz w:val="24"/>
          <w:szCs w:val="24"/>
        </w:rPr>
        <w:t>Roman Bocheński – szef kuchni</w:t>
      </w:r>
    </w:p>
    <w:p w:rsidR="00270F15" w:rsidRPr="00986CD2" w:rsidRDefault="00270F15" w:rsidP="00083982">
      <w:pPr>
        <w:rPr>
          <w:b/>
          <w:sz w:val="24"/>
          <w:szCs w:val="24"/>
        </w:rPr>
      </w:pPr>
    </w:p>
    <w:p w:rsidR="00CD4365" w:rsidRDefault="00CD4365" w:rsidP="00083982">
      <w:pPr>
        <w:rPr>
          <w:sz w:val="24"/>
          <w:szCs w:val="24"/>
        </w:rPr>
      </w:pPr>
    </w:p>
    <w:p w:rsidR="00E11B67" w:rsidRPr="00270F15" w:rsidRDefault="00114C52" w:rsidP="00083982">
      <w:pPr>
        <w:rPr>
          <w:b/>
          <w:sz w:val="24"/>
          <w:szCs w:val="24"/>
          <w:u w:val="single"/>
        </w:rPr>
      </w:pPr>
      <w:r w:rsidRPr="00270F15">
        <w:rPr>
          <w:b/>
          <w:sz w:val="24"/>
          <w:szCs w:val="24"/>
          <w:u w:val="single"/>
        </w:rPr>
        <w:lastRenderedPageBreak/>
        <w:t>Zarząd</w:t>
      </w:r>
      <w:r w:rsidR="00270F15" w:rsidRPr="00270F15">
        <w:rPr>
          <w:b/>
          <w:sz w:val="24"/>
          <w:szCs w:val="24"/>
          <w:u w:val="single"/>
        </w:rPr>
        <w:t xml:space="preserve"> stowarzyszenia, społecznie</w:t>
      </w:r>
      <w:r w:rsidRPr="00270F15">
        <w:rPr>
          <w:b/>
          <w:sz w:val="24"/>
          <w:szCs w:val="24"/>
          <w:u w:val="single"/>
        </w:rPr>
        <w:t>:</w:t>
      </w:r>
    </w:p>
    <w:p w:rsidR="00114C52" w:rsidRDefault="00114C52" w:rsidP="00083982">
      <w:pPr>
        <w:rPr>
          <w:sz w:val="24"/>
          <w:szCs w:val="24"/>
        </w:rPr>
      </w:pPr>
      <w:r>
        <w:rPr>
          <w:sz w:val="24"/>
          <w:szCs w:val="24"/>
        </w:rPr>
        <w:t>Krystyna Krzyżanowska-Galas – prezes stowarzyszenia</w:t>
      </w:r>
    </w:p>
    <w:p w:rsidR="00114C52" w:rsidRDefault="00114C52" w:rsidP="00083982">
      <w:pPr>
        <w:rPr>
          <w:sz w:val="24"/>
          <w:szCs w:val="24"/>
        </w:rPr>
      </w:pPr>
      <w:r>
        <w:rPr>
          <w:sz w:val="24"/>
          <w:szCs w:val="24"/>
        </w:rPr>
        <w:t>Wojciech Chmura   - zastępca prezesa</w:t>
      </w:r>
    </w:p>
    <w:p w:rsidR="00114C52" w:rsidRDefault="00114C52" w:rsidP="00083982">
      <w:pPr>
        <w:rPr>
          <w:sz w:val="24"/>
          <w:szCs w:val="24"/>
        </w:rPr>
      </w:pPr>
      <w:r>
        <w:rPr>
          <w:sz w:val="24"/>
          <w:szCs w:val="24"/>
        </w:rPr>
        <w:t>Robert Opoka          – zastępca prezesa</w:t>
      </w:r>
    </w:p>
    <w:p w:rsidR="00114C52" w:rsidRDefault="00114C52" w:rsidP="00083982">
      <w:pPr>
        <w:rPr>
          <w:sz w:val="24"/>
          <w:szCs w:val="24"/>
        </w:rPr>
      </w:pPr>
      <w:r>
        <w:rPr>
          <w:sz w:val="24"/>
          <w:szCs w:val="24"/>
        </w:rPr>
        <w:t>Ew</w:t>
      </w:r>
      <w:r w:rsidR="00B67D81">
        <w:rPr>
          <w:sz w:val="24"/>
          <w:szCs w:val="24"/>
        </w:rPr>
        <w:t>a Michalik</w:t>
      </w:r>
      <w:r>
        <w:rPr>
          <w:sz w:val="24"/>
          <w:szCs w:val="24"/>
        </w:rPr>
        <w:t xml:space="preserve">          - członek stowarzyszenia</w:t>
      </w:r>
    </w:p>
    <w:p w:rsidR="00B67D81" w:rsidRDefault="00B67D81" w:rsidP="00083982">
      <w:pPr>
        <w:rPr>
          <w:sz w:val="24"/>
          <w:szCs w:val="24"/>
        </w:rPr>
      </w:pPr>
      <w:r>
        <w:rPr>
          <w:sz w:val="24"/>
          <w:szCs w:val="24"/>
        </w:rPr>
        <w:t>Roman Bocheński – członek stowarzyszenia</w:t>
      </w:r>
    </w:p>
    <w:p w:rsidR="00986CD2" w:rsidRDefault="00986CD2" w:rsidP="00083982">
      <w:pPr>
        <w:rPr>
          <w:sz w:val="24"/>
          <w:szCs w:val="24"/>
        </w:rPr>
      </w:pPr>
    </w:p>
    <w:p w:rsidR="00986CD2" w:rsidRPr="00270F15" w:rsidRDefault="00986CD2" w:rsidP="00083982">
      <w:pPr>
        <w:rPr>
          <w:b/>
          <w:sz w:val="24"/>
          <w:szCs w:val="24"/>
          <w:u w:val="single"/>
        </w:rPr>
      </w:pPr>
      <w:r w:rsidRPr="00270F15">
        <w:rPr>
          <w:b/>
          <w:sz w:val="24"/>
          <w:szCs w:val="24"/>
          <w:u w:val="single"/>
        </w:rPr>
        <w:t>Komisja Rewizyjna</w:t>
      </w:r>
      <w:r w:rsidR="00270F15">
        <w:rPr>
          <w:b/>
          <w:sz w:val="24"/>
          <w:szCs w:val="24"/>
          <w:u w:val="single"/>
        </w:rPr>
        <w:t>, społecznie</w:t>
      </w:r>
      <w:r w:rsidRPr="00270F15">
        <w:rPr>
          <w:b/>
          <w:sz w:val="24"/>
          <w:szCs w:val="24"/>
          <w:u w:val="single"/>
        </w:rPr>
        <w:t>:</w:t>
      </w:r>
    </w:p>
    <w:p w:rsidR="00986CD2" w:rsidRDefault="00986CD2" w:rsidP="00083982">
      <w:pPr>
        <w:rPr>
          <w:sz w:val="24"/>
          <w:szCs w:val="24"/>
        </w:rPr>
      </w:pPr>
      <w:r>
        <w:rPr>
          <w:sz w:val="24"/>
          <w:szCs w:val="24"/>
        </w:rPr>
        <w:t>Stanisław Kamiński – przewodniczący</w:t>
      </w:r>
    </w:p>
    <w:p w:rsidR="00986CD2" w:rsidRDefault="00986CD2" w:rsidP="00083982">
      <w:pPr>
        <w:rPr>
          <w:sz w:val="24"/>
          <w:szCs w:val="24"/>
        </w:rPr>
      </w:pPr>
      <w:r>
        <w:rPr>
          <w:sz w:val="24"/>
          <w:szCs w:val="24"/>
        </w:rPr>
        <w:t>Ew</w:t>
      </w:r>
      <w:r w:rsidR="00B67D81">
        <w:rPr>
          <w:sz w:val="24"/>
          <w:szCs w:val="24"/>
        </w:rPr>
        <w:t xml:space="preserve">elina Krupa </w:t>
      </w:r>
      <w:r>
        <w:rPr>
          <w:sz w:val="24"/>
          <w:szCs w:val="24"/>
        </w:rPr>
        <w:t xml:space="preserve"> – członek komisji</w:t>
      </w:r>
    </w:p>
    <w:p w:rsidR="00114C52" w:rsidRDefault="00986CD2" w:rsidP="00083982">
      <w:pPr>
        <w:rPr>
          <w:sz w:val="24"/>
          <w:szCs w:val="24"/>
        </w:rPr>
      </w:pPr>
      <w:r>
        <w:rPr>
          <w:sz w:val="24"/>
          <w:szCs w:val="24"/>
        </w:rPr>
        <w:t>Adam Woźniakiewicz – członek komisji</w:t>
      </w:r>
    </w:p>
    <w:p w:rsidR="00E11B67" w:rsidRDefault="00E11B67" w:rsidP="00083982">
      <w:pPr>
        <w:rPr>
          <w:sz w:val="24"/>
          <w:szCs w:val="24"/>
        </w:rPr>
      </w:pPr>
    </w:p>
    <w:p w:rsidR="00270F15" w:rsidRDefault="00270F15" w:rsidP="00083982">
      <w:pPr>
        <w:rPr>
          <w:sz w:val="24"/>
          <w:szCs w:val="24"/>
        </w:rPr>
      </w:pPr>
      <w:r>
        <w:rPr>
          <w:sz w:val="24"/>
          <w:szCs w:val="24"/>
        </w:rPr>
        <w:t xml:space="preserve">                                                                                                                                  Za zarząd:</w:t>
      </w:r>
    </w:p>
    <w:sectPr w:rsidR="00270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FAE"/>
    <w:multiLevelType w:val="hybridMultilevel"/>
    <w:tmpl w:val="2FB002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384F7BA9"/>
    <w:multiLevelType w:val="hybridMultilevel"/>
    <w:tmpl w:val="31644BF0"/>
    <w:lvl w:ilvl="0" w:tplc="8AF2E8CE">
      <w:start w:val="1"/>
      <w:numFmt w:val="upperRoman"/>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539545DC"/>
    <w:multiLevelType w:val="hybridMultilevel"/>
    <w:tmpl w:val="8E4A4AB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251496"/>
    <w:multiLevelType w:val="hybridMultilevel"/>
    <w:tmpl w:val="F014DB0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083982"/>
    <w:rsid w:val="00083982"/>
    <w:rsid w:val="000E63D3"/>
    <w:rsid w:val="00114C52"/>
    <w:rsid w:val="00141D94"/>
    <w:rsid w:val="001F3882"/>
    <w:rsid w:val="0023011B"/>
    <w:rsid w:val="00240EA3"/>
    <w:rsid w:val="00270F15"/>
    <w:rsid w:val="003A2D9D"/>
    <w:rsid w:val="003B1BCB"/>
    <w:rsid w:val="003E0120"/>
    <w:rsid w:val="0040354B"/>
    <w:rsid w:val="004A4AD2"/>
    <w:rsid w:val="00542F10"/>
    <w:rsid w:val="005871EE"/>
    <w:rsid w:val="005E18D9"/>
    <w:rsid w:val="006356D3"/>
    <w:rsid w:val="006E0E35"/>
    <w:rsid w:val="006E3F37"/>
    <w:rsid w:val="007B40E5"/>
    <w:rsid w:val="007E0B65"/>
    <w:rsid w:val="007F0C1E"/>
    <w:rsid w:val="00833A24"/>
    <w:rsid w:val="008E1FF8"/>
    <w:rsid w:val="00986CD2"/>
    <w:rsid w:val="00A60185"/>
    <w:rsid w:val="00AB2189"/>
    <w:rsid w:val="00B46DF8"/>
    <w:rsid w:val="00B67D81"/>
    <w:rsid w:val="00BB2A9A"/>
    <w:rsid w:val="00BD6CF0"/>
    <w:rsid w:val="00BF7D98"/>
    <w:rsid w:val="00CD4365"/>
    <w:rsid w:val="00CE4981"/>
    <w:rsid w:val="00D83283"/>
    <w:rsid w:val="00DA2E24"/>
    <w:rsid w:val="00E11B67"/>
    <w:rsid w:val="00F37604"/>
    <w:rsid w:val="00FE1830"/>
    <w:rsid w:val="00FE62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3982"/>
    <w:pPr>
      <w:spacing w:after="200" w:line="276" w:lineRule="auto"/>
    </w:pPr>
    <w:rPr>
      <w:rFonts w:ascii="Calibri" w:hAnsi="Calibri"/>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
    <w:name w:val="List Paragraph"/>
    <w:basedOn w:val="Normalny"/>
    <w:rsid w:val="00083982"/>
    <w:pPr>
      <w:ind w:left="720"/>
    </w:pPr>
  </w:style>
  <w:style w:type="character" w:styleId="Odwoaniedokomentarza">
    <w:name w:val="annotation reference"/>
    <w:basedOn w:val="Domylnaczcionkaakapitu"/>
    <w:uiPriority w:val="99"/>
    <w:semiHidden/>
    <w:unhideWhenUsed/>
    <w:rsid w:val="007E0B65"/>
    <w:rPr>
      <w:sz w:val="16"/>
      <w:szCs w:val="16"/>
    </w:rPr>
  </w:style>
  <w:style w:type="paragraph" w:styleId="Tekstkomentarza">
    <w:name w:val="annotation text"/>
    <w:basedOn w:val="Normalny"/>
    <w:link w:val="TekstkomentarzaZnak"/>
    <w:uiPriority w:val="99"/>
    <w:semiHidden/>
    <w:unhideWhenUsed/>
    <w:rsid w:val="007E0B65"/>
    <w:rPr>
      <w:sz w:val="20"/>
      <w:szCs w:val="20"/>
    </w:rPr>
  </w:style>
  <w:style w:type="character" w:customStyle="1" w:styleId="TekstkomentarzaZnak">
    <w:name w:val="Tekst komentarza Znak"/>
    <w:basedOn w:val="Domylnaczcionkaakapitu"/>
    <w:link w:val="Tekstkomentarza"/>
    <w:uiPriority w:val="99"/>
    <w:semiHidden/>
    <w:rsid w:val="007E0B65"/>
    <w:rPr>
      <w:rFonts w:ascii="Calibri" w:hAnsi="Calibri"/>
    </w:rPr>
  </w:style>
  <w:style w:type="paragraph" w:styleId="Tematkomentarza">
    <w:name w:val="annotation subject"/>
    <w:basedOn w:val="Tekstkomentarza"/>
    <w:next w:val="Tekstkomentarza"/>
    <w:link w:val="TematkomentarzaZnak"/>
    <w:uiPriority w:val="99"/>
    <w:semiHidden/>
    <w:unhideWhenUsed/>
    <w:rsid w:val="007E0B65"/>
    <w:rPr>
      <w:b/>
      <w:bCs/>
    </w:rPr>
  </w:style>
  <w:style w:type="character" w:customStyle="1" w:styleId="TematkomentarzaZnak">
    <w:name w:val="Temat komentarza Znak"/>
    <w:basedOn w:val="TekstkomentarzaZnak"/>
    <w:link w:val="Tematkomentarza"/>
    <w:uiPriority w:val="99"/>
    <w:semiHidden/>
    <w:rsid w:val="007E0B65"/>
    <w:rPr>
      <w:b/>
      <w:bCs/>
    </w:rPr>
  </w:style>
  <w:style w:type="paragraph" w:styleId="Tekstdymka">
    <w:name w:val="Balloon Text"/>
    <w:basedOn w:val="Normalny"/>
    <w:link w:val="TekstdymkaZnak"/>
    <w:uiPriority w:val="99"/>
    <w:semiHidden/>
    <w:unhideWhenUsed/>
    <w:rsid w:val="007E0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B65"/>
    <w:rPr>
      <w:rFonts w:ascii="Tahoma" w:hAnsi="Tahoma" w:cs="Tahoma"/>
      <w:sz w:val="16"/>
      <w:szCs w:val="16"/>
    </w:rPr>
  </w:style>
  <w:style w:type="paragraph" w:styleId="Zwykytekst">
    <w:name w:val="Plain Text"/>
    <w:basedOn w:val="Normalny"/>
    <w:link w:val="ZwykytekstZnak"/>
    <w:semiHidden/>
    <w:rsid w:val="003A2D9D"/>
    <w:pPr>
      <w:spacing w:after="0" w:line="240" w:lineRule="auto"/>
    </w:pPr>
    <w:rPr>
      <w:rFonts w:ascii="Courier New" w:hAnsi="Courier New"/>
      <w:sz w:val="20"/>
      <w:szCs w:val="20"/>
      <w:lang/>
    </w:rPr>
  </w:style>
  <w:style w:type="character" w:customStyle="1" w:styleId="ZwykytekstZnak">
    <w:name w:val="Zwykły tekst Znak"/>
    <w:basedOn w:val="Domylnaczcionkaakapitu"/>
    <w:link w:val="Zwykytekst"/>
    <w:semiHidden/>
    <w:rsid w:val="003A2D9D"/>
    <w:rPr>
      <w:rFonts w:ascii="Courier New" w:hAnsi="Courier New"/>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1636</Words>
  <Characters>9818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Emaus Brat Albert  - Informacja  2012-10-16</vt:lpstr>
    </vt:vector>
  </TitlesOfParts>
  <Company>n/a</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Emaus Brat Albert  - Informacja  2012-10-16</dc:title>
  <dc:creator>news</dc:creator>
  <cp:lastModifiedBy>Emaus</cp:lastModifiedBy>
  <cp:revision>2</cp:revision>
  <dcterms:created xsi:type="dcterms:W3CDTF">2018-06-20T13:31:00Z</dcterms:created>
  <dcterms:modified xsi:type="dcterms:W3CDTF">2018-06-20T13:31:00Z</dcterms:modified>
</cp:coreProperties>
</file>